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47" w:rsidRPr="00FF7743" w:rsidRDefault="00FD7F10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DB0E47" w:rsidRPr="00FF7743" w:rsidRDefault="00FD7F10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DB0E47" w:rsidRPr="00FF7743" w:rsidRDefault="00FD7F10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DB0E47" w:rsidRPr="00FF7743" w:rsidRDefault="00FD7F10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DB0E47" w:rsidRPr="00FF7743" w:rsidRDefault="00DB0E47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FF7743">
        <w:rPr>
          <w:rFonts w:ascii="Times New Roman" w:hAnsi="Times New Roman"/>
          <w:szCs w:val="24"/>
          <w:lang w:val="sr-Cyrl-CS"/>
        </w:rPr>
        <w:t xml:space="preserve">12 </w:t>
      </w:r>
      <w:r w:rsidR="00FD7F10">
        <w:rPr>
          <w:rFonts w:ascii="Times New Roman" w:hAnsi="Times New Roman"/>
          <w:szCs w:val="24"/>
          <w:lang w:val="sr-Cyrl-CS"/>
        </w:rPr>
        <w:t>Broj</w:t>
      </w:r>
      <w:r w:rsidRPr="00FF7743">
        <w:rPr>
          <w:rFonts w:ascii="Times New Roman" w:hAnsi="Times New Roman"/>
          <w:szCs w:val="24"/>
          <w:lang w:val="sr-Cyrl-CS"/>
        </w:rPr>
        <w:t xml:space="preserve"> 06-2/140-23</w:t>
      </w:r>
    </w:p>
    <w:p w:rsidR="00DB0E47" w:rsidRPr="00FF7743" w:rsidRDefault="00955985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FD7F10">
        <w:rPr>
          <w:rFonts w:ascii="Times New Roman" w:hAnsi="Times New Roman"/>
          <w:sz w:val="24"/>
          <w:szCs w:val="24"/>
          <w:lang w:val="sr-Cyrl-RS"/>
        </w:rPr>
        <w:t>jul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2023. </w:t>
      </w:r>
      <w:r w:rsidR="00FD7F10">
        <w:rPr>
          <w:rFonts w:ascii="Times New Roman" w:hAnsi="Times New Roman"/>
          <w:sz w:val="24"/>
          <w:szCs w:val="24"/>
          <w:lang w:val="sr-Latn-CS"/>
        </w:rPr>
        <w:t>godine</w:t>
      </w:r>
    </w:p>
    <w:p w:rsidR="00DB0E47" w:rsidRPr="00FF7743" w:rsidRDefault="00FD7F10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DB0E47" w:rsidRPr="00FF7743" w:rsidRDefault="00DB0E47" w:rsidP="00DB0E47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DB0E47" w:rsidRPr="00FF7743" w:rsidRDefault="00FD7F10" w:rsidP="00DB0E47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DB0E47" w:rsidRPr="00FF7743" w:rsidRDefault="00DB0E47" w:rsidP="00DB0E47">
      <w:pPr>
        <w:spacing w:after="0" w:line="240" w:lineRule="auto"/>
        <w:rPr>
          <w:szCs w:val="24"/>
          <w:lang w:val="sr-Cyrl-CS"/>
        </w:rPr>
      </w:pPr>
      <w:r w:rsidRPr="00FF7743">
        <w:rPr>
          <w:szCs w:val="24"/>
          <w:lang w:val="sr-Cyrl-RS"/>
        </w:rPr>
        <w:t>16.</w:t>
      </w:r>
      <w:r w:rsidRPr="00FF7743">
        <w:rPr>
          <w:szCs w:val="24"/>
          <w:lang w:val="sr-Cyrl-CS"/>
        </w:rPr>
        <w:t xml:space="preserve"> </w:t>
      </w:r>
      <w:r w:rsidR="00FD7F10">
        <w:rPr>
          <w:szCs w:val="24"/>
          <w:lang w:val="sr-Cyrl-CS"/>
        </w:rPr>
        <w:t>SEDNICE</w:t>
      </w:r>
      <w:r w:rsidRPr="00FF7743">
        <w:rPr>
          <w:szCs w:val="24"/>
          <w:lang w:val="sr-Cyrl-CS"/>
        </w:rPr>
        <w:t xml:space="preserve"> </w:t>
      </w:r>
      <w:r w:rsidR="00FD7F10">
        <w:rPr>
          <w:szCs w:val="24"/>
          <w:lang w:val="sr-Cyrl-CS"/>
        </w:rPr>
        <w:t>ODBORA</w:t>
      </w:r>
      <w:r w:rsidRPr="00FF7743">
        <w:rPr>
          <w:szCs w:val="24"/>
          <w:lang w:val="sr-Cyrl-CS"/>
        </w:rPr>
        <w:t xml:space="preserve"> </w:t>
      </w:r>
      <w:r w:rsidR="00FD7F10">
        <w:rPr>
          <w:szCs w:val="24"/>
          <w:lang w:val="sr-Cyrl-CS"/>
        </w:rPr>
        <w:t>ZA</w:t>
      </w:r>
      <w:r w:rsidRPr="00FF7743">
        <w:rPr>
          <w:szCs w:val="24"/>
          <w:lang w:val="sr-Cyrl-CS"/>
        </w:rPr>
        <w:t xml:space="preserve"> </w:t>
      </w:r>
      <w:r w:rsidR="00FD7F10">
        <w:rPr>
          <w:szCs w:val="24"/>
          <w:lang w:val="sr-Cyrl-CS"/>
        </w:rPr>
        <w:t>POLjOPRIVREDU</w:t>
      </w:r>
      <w:r w:rsidRPr="00FF7743">
        <w:rPr>
          <w:szCs w:val="24"/>
          <w:lang w:val="sr-Cyrl-CS"/>
        </w:rPr>
        <w:t xml:space="preserve">, </w:t>
      </w:r>
      <w:r w:rsidR="00FD7F10">
        <w:rPr>
          <w:szCs w:val="24"/>
          <w:lang w:val="sr-Cyrl-CS"/>
        </w:rPr>
        <w:t>ŠUMARSTVO</w:t>
      </w:r>
    </w:p>
    <w:p w:rsidR="00DB0E47" w:rsidRPr="00FF7743" w:rsidRDefault="00FD7F10" w:rsidP="00DB0E47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DB0E47" w:rsidRPr="00FF774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DB0E47" w:rsidRPr="00FF774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DB0E47" w:rsidRPr="00FF7743">
        <w:rPr>
          <w:szCs w:val="24"/>
          <w:lang w:val="sr-Cyrl-CS"/>
        </w:rPr>
        <w:t xml:space="preserve"> </w:t>
      </w:r>
      <w:r w:rsidR="00DB0E47" w:rsidRPr="00FF7743">
        <w:rPr>
          <w:szCs w:val="24"/>
        </w:rPr>
        <w:t>6</w:t>
      </w:r>
      <w:r w:rsidR="00DB0E47" w:rsidRPr="00FF7743">
        <w:rPr>
          <w:szCs w:val="24"/>
          <w:lang w:val="sr-Cyrl-RS"/>
        </w:rPr>
        <w:t>.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JULA</w:t>
      </w:r>
      <w:r w:rsidR="00DB0E47" w:rsidRPr="00FF7743">
        <w:rPr>
          <w:szCs w:val="24"/>
          <w:lang w:val="sr-Cyrl-CS"/>
        </w:rPr>
        <w:t xml:space="preserve"> 2023. </w:t>
      </w:r>
      <w:r>
        <w:rPr>
          <w:szCs w:val="24"/>
          <w:lang w:val="sr-Cyrl-CS"/>
        </w:rPr>
        <w:t>GODINE</w:t>
      </w:r>
    </w:p>
    <w:p w:rsidR="00DB0E47" w:rsidRPr="00FF7743" w:rsidRDefault="00DB0E47" w:rsidP="00DB0E47">
      <w:pPr>
        <w:jc w:val="both"/>
        <w:rPr>
          <w:szCs w:val="24"/>
          <w:lang w:val="sr-Cyrl-CS"/>
        </w:rPr>
      </w:pPr>
    </w:p>
    <w:p w:rsidR="00DB0E47" w:rsidRPr="00FF7743" w:rsidRDefault="00FD7F10" w:rsidP="00DB0E47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DB0E47" w:rsidRPr="00FF7743">
        <w:rPr>
          <w:szCs w:val="24"/>
          <w:lang w:val="sr-Cyrl-CS"/>
        </w:rPr>
        <w:t xml:space="preserve"> 1</w:t>
      </w:r>
      <w:r w:rsidR="00DB0E47" w:rsidRPr="00FF7743">
        <w:rPr>
          <w:szCs w:val="24"/>
        </w:rPr>
        <w:t>1</w:t>
      </w:r>
      <w:r w:rsidR="00DB0E47" w:rsidRPr="00FF7743">
        <w:rPr>
          <w:szCs w:val="24"/>
          <w:lang w:val="sr-Cyrl-CS"/>
        </w:rPr>
        <w:t>,</w:t>
      </w:r>
      <w:r w:rsidR="00DB0E47" w:rsidRPr="00FF7743">
        <w:rPr>
          <w:szCs w:val="24"/>
        </w:rPr>
        <w:t>0</w:t>
      </w:r>
      <w:r w:rsidR="00DB0E47" w:rsidRPr="00FF7743">
        <w:rPr>
          <w:szCs w:val="24"/>
          <w:lang w:val="sr-Cyrl-CS"/>
        </w:rPr>
        <w:t xml:space="preserve">0 </w:t>
      </w:r>
      <w:r>
        <w:rPr>
          <w:szCs w:val="24"/>
          <w:lang w:val="sr-Cyrl-CS"/>
        </w:rPr>
        <w:t>časova</w:t>
      </w:r>
      <w:r w:rsidR="00DB0E47" w:rsidRPr="00FF7743">
        <w:rPr>
          <w:szCs w:val="24"/>
          <w:lang w:val="sr-Cyrl-CS"/>
        </w:rPr>
        <w:t xml:space="preserve">. </w:t>
      </w:r>
    </w:p>
    <w:p w:rsidR="00DB0E47" w:rsidRPr="00FF7743" w:rsidRDefault="00FD7F10" w:rsidP="00DB0E47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B0E47" w:rsidRPr="00FF7743" w:rsidRDefault="00FD7F10" w:rsidP="00DB0E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>: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Milosav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>,</w:t>
      </w:r>
      <w:r w:rsidR="00437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437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Akoš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Ujhelji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>,</w:t>
      </w:r>
      <w:r w:rsidR="00437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37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Ignjatović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>.</w:t>
      </w:r>
    </w:p>
    <w:p w:rsidR="00DB0E47" w:rsidRPr="00FF7743" w:rsidRDefault="00FD7F10" w:rsidP="00DB0E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>:</w:t>
      </w:r>
      <w:r w:rsidR="00843F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843F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Bokan</w:t>
      </w:r>
      <w:r w:rsidR="00843F1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43F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843F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 w:rsidR="00843F1F">
        <w:rPr>
          <w:rFonts w:ascii="Times New Roman" w:hAnsi="Times New Roman"/>
          <w:sz w:val="24"/>
          <w:szCs w:val="24"/>
          <w:lang w:val="sr-Cyrl-RS"/>
        </w:rPr>
        <w:t>),</w:t>
      </w:r>
      <w:r w:rsidR="00843F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A1C1A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9A1C1A" w:rsidRPr="00FF7743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9A1C1A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Dijane</w:t>
      </w:r>
      <w:r w:rsidR="009A1C1A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Radović</w:t>
      </w:r>
      <w:r w:rsidR="009A1C1A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C1A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zemenik</w:t>
      </w:r>
      <w:r w:rsidR="009A1C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Zorana</w:t>
      </w:r>
      <w:r w:rsidR="009A1C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Sandića</w:t>
      </w:r>
      <w:r w:rsidR="009A1C1A">
        <w:rPr>
          <w:rFonts w:ascii="Times New Roman" w:hAnsi="Times New Roman"/>
          <w:sz w:val="24"/>
          <w:szCs w:val="24"/>
          <w:lang w:val="sr-Cyrl-CS"/>
        </w:rPr>
        <w:t>)</w:t>
      </w:r>
      <w:r w:rsidR="00DB0E47" w:rsidRPr="00FF7743">
        <w:rPr>
          <w:rFonts w:ascii="Times New Roman" w:hAnsi="Times New Roman"/>
          <w:sz w:val="24"/>
          <w:szCs w:val="24"/>
          <w:lang w:val="sr-Cyrl-CS"/>
        </w:rPr>
        <w:t>.</w:t>
      </w:r>
    </w:p>
    <w:p w:rsidR="00410753" w:rsidRDefault="00FD7F10" w:rsidP="0041075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843F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843F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43F1F">
        <w:rPr>
          <w:rFonts w:ascii="Times New Roman" w:hAnsi="Times New Roman"/>
          <w:sz w:val="24"/>
          <w:szCs w:val="24"/>
          <w:lang w:val="sr-Cyrl-CS"/>
        </w:rPr>
        <w:t>: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43738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43738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Anna</w:t>
      </w:r>
      <w:r w:rsidR="009A1C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Oreg</w:t>
      </w:r>
      <w:r w:rsidR="009A1C1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9A1C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9A1C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A1C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410753" w:rsidRPr="00FF7743">
        <w:rPr>
          <w:rFonts w:ascii="Times New Roman" w:hAnsi="Times New Roman"/>
          <w:sz w:val="24"/>
          <w:szCs w:val="24"/>
          <w:lang w:val="sr-Cyrl-CS"/>
        </w:rPr>
        <w:t>.</w:t>
      </w:r>
    </w:p>
    <w:p w:rsidR="000C7077" w:rsidRPr="000C7077" w:rsidRDefault="00FD7F10" w:rsidP="000C707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C7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C7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0C70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C70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C70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C70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Mirko</w:t>
      </w:r>
      <w:r w:rsidR="000C70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Ostrogonac</w:t>
      </w:r>
      <w:r w:rsidR="000C7077">
        <w:rPr>
          <w:rFonts w:ascii="Times New Roman" w:hAnsi="Times New Roman"/>
          <w:sz w:val="24"/>
          <w:szCs w:val="24"/>
        </w:rPr>
        <w:t>,</w:t>
      </w:r>
      <w:r w:rsidR="000C70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C70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0C70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0C707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C7077">
        <w:rPr>
          <w:rFonts w:ascii="Times New Roman" w:hAnsi="Times New Roman"/>
          <w:sz w:val="24"/>
          <w:szCs w:val="24"/>
          <w:lang w:val="sr-Cyrl-CS"/>
        </w:rPr>
        <w:t>.</w:t>
      </w:r>
    </w:p>
    <w:p w:rsidR="00DE6DF3" w:rsidRPr="00FF7743" w:rsidRDefault="00FD7F10" w:rsidP="00DB0E47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DB0E47" w:rsidRPr="00FF774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DB0E47" w:rsidRPr="00FF77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DB0E47" w:rsidRPr="00FF7743">
        <w:rPr>
          <w:szCs w:val="24"/>
          <w:lang w:val="sr-Cyrl-CS"/>
        </w:rPr>
        <w:t xml:space="preserve">: </w:t>
      </w:r>
      <w:r>
        <w:rPr>
          <w:szCs w:val="24"/>
          <w:lang w:val="sr-Cyrl-RS"/>
        </w:rPr>
        <w:t>Miloš</w:t>
      </w:r>
      <w:r w:rsidR="00DE6DF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DE6DF3" w:rsidRPr="00FF77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DE6DF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DE6DF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E6DF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veterinu</w:t>
      </w:r>
      <w:r w:rsidR="00DE6DF3" w:rsidRPr="00FF77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Jasmina</w:t>
      </w:r>
      <w:r w:rsidR="00DE6DF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Miljković</w:t>
      </w:r>
      <w:r w:rsidR="009A1C1A">
        <w:rPr>
          <w:szCs w:val="24"/>
          <w:lang w:val="sr-Cyrl-RS"/>
        </w:rPr>
        <w:t>,</w:t>
      </w:r>
      <w:r w:rsidR="00DE6DF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načelnik</w:t>
      </w:r>
      <w:r w:rsidR="00DE6DF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Odeljenja</w:t>
      </w:r>
      <w:r w:rsidR="00DE6DF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E6DF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upravljanje</w:t>
      </w:r>
      <w:r w:rsidR="00DE6DF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IPARD</w:t>
      </w:r>
      <w:r w:rsidR="00DE6DF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programom</w:t>
      </w:r>
      <w:r w:rsidR="00DE6DF3" w:rsidRPr="00FF7743">
        <w:rPr>
          <w:szCs w:val="24"/>
          <w:lang w:val="sr-Cyrl-RS"/>
        </w:rPr>
        <w:t>.</w:t>
      </w:r>
    </w:p>
    <w:p w:rsidR="00DE6DF3" w:rsidRPr="00FF7743" w:rsidRDefault="00DE6DF3" w:rsidP="00DB0E47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DE6DF3" w:rsidRPr="00FF7743" w:rsidRDefault="00FD7F10" w:rsidP="00DE6DF3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bCs/>
          <w:szCs w:val="24"/>
          <w:lang w:val="sr-Cyrl-RS"/>
        </w:rPr>
        <w:t>Pre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utvrđivanja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dnevnog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njegovu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dopunu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predložio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Milovan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Jakovljević</w:t>
      </w:r>
      <w:r w:rsidR="00477A9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sa</w:t>
      </w:r>
      <w:r w:rsidR="00477A9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tačkom</w:t>
      </w:r>
      <w:r w:rsidR="00477A9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Problemi</w:t>
      </w:r>
      <w:r w:rsidR="00477A9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477A9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malinarstvu</w:t>
      </w:r>
      <w:r w:rsidR="00477A95">
        <w:rPr>
          <w:bCs/>
          <w:szCs w:val="24"/>
          <w:lang w:val="sr-Cyrl-RS"/>
        </w:rPr>
        <w:t xml:space="preserve">. </w:t>
      </w:r>
      <w:r>
        <w:rPr>
          <w:bCs/>
          <w:szCs w:val="24"/>
          <w:lang w:val="sr-Cyrl-RS"/>
        </w:rPr>
        <w:t>Odbor</w:t>
      </w:r>
      <w:r w:rsidR="00477A9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većinom</w:t>
      </w:r>
      <w:r w:rsidR="00477A9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glasova</w:t>
      </w:r>
      <w:r w:rsidR="00477A95">
        <w:rPr>
          <w:bCs/>
          <w:szCs w:val="24"/>
          <w:lang w:val="sr-Cyrl-RS"/>
        </w:rPr>
        <w:t xml:space="preserve"> (4 </w:t>
      </w:r>
      <w:r>
        <w:rPr>
          <w:bCs/>
          <w:szCs w:val="24"/>
          <w:lang w:val="sr-Cyrl-RS"/>
        </w:rPr>
        <w:t>za</w:t>
      </w:r>
      <w:r w:rsidR="00477A95">
        <w:rPr>
          <w:bCs/>
          <w:szCs w:val="24"/>
          <w:lang w:val="sr-Cyrl-RS"/>
        </w:rPr>
        <w:t xml:space="preserve">, 1 </w:t>
      </w:r>
      <w:r>
        <w:rPr>
          <w:bCs/>
          <w:szCs w:val="24"/>
          <w:lang w:val="sr-Cyrl-RS"/>
        </w:rPr>
        <w:t>protiv</w:t>
      </w:r>
      <w:r w:rsidR="00477A95">
        <w:rPr>
          <w:bCs/>
          <w:szCs w:val="24"/>
          <w:lang w:val="sr-Cyrl-RS"/>
        </w:rPr>
        <w:t xml:space="preserve">, 7 </w:t>
      </w:r>
      <w:r>
        <w:rPr>
          <w:bCs/>
          <w:szCs w:val="24"/>
          <w:lang w:val="sr-Cyrl-RS"/>
        </w:rPr>
        <w:t>uzdržano</w:t>
      </w:r>
      <w:r w:rsidR="00477A95">
        <w:rPr>
          <w:bCs/>
          <w:szCs w:val="24"/>
          <w:lang w:val="sr-Cyrl-RS"/>
        </w:rPr>
        <w:t xml:space="preserve">, 1 </w:t>
      </w:r>
      <w:r>
        <w:rPr>
          <w:bCs/>
          <w:szCs w:val="24"/>
          <w:lang w:val="sr-Cyrl-RS"/>
        </w:rPr>
        <w:t>nije</w:t>
      </w:r>
      <w:r w:rsidR="00477A9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glasao</w:t>
      </w:r>
      <w:r w:rsidR="00477A95">
        <w:rPr>
          <w:bCs/>
          <w:szCs w:val="24"/>
          <w:lang w:val="sr-Cyrl-RS"/>
        </w:rPr>
        <w:t>)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nije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prihvatio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ovaj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predlog</w:t>
      </w:r>
      <w:r w:rsidR="00477A9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477A9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dopunu</w:t>
      </w:r>
      <w:r w:rsidR="00477A9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dnevnog</w:t>
      </w:r>
      <w:r w:rsidR="00477A95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477A95">
        <w:rPr>
          <w:bCs/>
          <w:szCs w:val="24"/>
          <w:lang w:val="sr-Cyrl-RS"/>
        </w:rPr>
        <w:t>,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ali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članovi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Odbora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usaglasili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da</w:t>
      </w:r>
      <w:r w:rsidR="00DE6DF3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</w:t>
      </w:r>
      <w:r w:rsidR="00C16C04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neku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od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sledećih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sednica</w:t>
      </w:r>
      <w:r w:rsidR="00C16C04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Odbora</w:t>
      </w:r>
      <w:r w:rsidR="00C16C04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pozovu</w:t>
      </w:r>
      <w:r w:rsidR="00C16C04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predstavnici</w:t>
      </w:r>
      <w:r w:rsidR="00C16C04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Ministarstva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da</w:t>
      </w:r>
      <w:r w:rsidR="00C16C04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bi</w:t>
      </w:r>
      <w:r w:rsidR="00C16C04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</w:t>
      </w:r>
      <w:r w:rsidR="00C16C04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raspravljalo</w:t>
      </w:r>
      <w:r w:rsidR="00C16C04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</w:t>
      </w:r>
      <w:r w:rsidR="00C16C04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problemima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1312F8" w:rsidRPr="00FF7743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malinarstvu</w:t>
      </w:r>
      <w:r w:rsidR="00DE6DF3" w:rsidRPr="00FF7743">
        <w:rPr>
          <w:szCs w:val="24"/>
          <w:lang w:val="sr-Cyrl-RS"/>
        </w:rPr>
        <w:t>.</w:t>
      </w:r>
    </w:p>
    <w:p w:rsidR="001312F8" w:rsidRPr="00FF7743" w:rsidRDefault="001312F8" w:rsidP="00DE6DF3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DE6DF3" w:rsidRDefault="00FD7F10" w:rsidP="000C7077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potom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zatražio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članovi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izjasne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celokupnom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DE6DF3" w:rsidRPr="00FF77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te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jednoglasno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 w:rsidR="00C16C04" w:rsidRPr="00FF7743">
        <w:rPr>
          <w:rFonts w:eastAsia="Times New Roman"/>
          <w:szCs w:val="24"/>
          <w:lang w:val="sr-Cyrl-RS"/>
        </w:rPr>
        <w:t>(13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E6DF3" w:rsidRPr="00FF7743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usvojio</w:t>
      </w:r>
      <w:r w:rsidR="00DE6DF3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DE6DF3" w:rsidRPr="00FF7743">
        <w:rPr>
          <w:rFonts w:eastAsia="Times New Roman"/>
          <w:szCs w:val="24"/>
          <w:lang w:val="sr-Cyrl-RS"/>
        </w:rPr>
        <w:t>:</w:t>
      </w:r>
    </w:p>
    <w:p w:rsidR="000C7077" w:rsidRPr="000C7077" w:rsidRDefault="000C7077" w:rsidP="000C7077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437382" w:rsidRPr="00437382" w:rsidRDefault="00FD7F10" w:rsidP="00843F1F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437382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437382" w:rsidRPr="00352FF8">
        <w:rPr>
          <w:rFonts w:eastAsia="Times New Roman"/>
          <w:szCs w:val="24"/>
          <w:lang w:val="sr-Cyrl-CS" w:eastAsia="en-GB"/>
        </w:rPr>
        <w:t>:</w:t>
      </w:r>
    </w:p>
    <w:p w:rsidR="00410753" w:rsidRPr="00955985" w:rsidRDefault="00FD7F10" w:rsidP="0041075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Sektorskog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mehanizmima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Instrumenta</w:t>
      </w:r>
      <w:r w:rsid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pretpristupnu</w:t>
      </w:r>
      <w:r w:rsid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ruralnog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3),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011-1283/23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16C04" w:rsidRPr="003E2690" w:rsidRDefault="00FD7F10" w:rsidP="00C16C0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zaraznim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bolestima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divljih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akcentom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afričke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410753" w:rsidRPr="009559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0E47" w:rsidRPr="00FF7743" w:rsidRDefault="009A1C1A" w:rsidP="00DB0E47">
      <w:pPr>
        <w:jc w:val="both"/>
        <w:rPr>
          <w:color w:val="C00000"/>
          <w:szCs w:val="24"/>
          <w:lang w:val="sr-Cyrl-RS"/>
        </w:rPr>
      </w:pPr>
      <w:r>
        <w:rPr>
          <w:b/>
          <w:szCs w:val="24"/>
          <w:lang w:val="sr-Cyrl-CS"/>
        </w:rPr>
        <w:tab/>
      </w:r>
      <w:r w:rsidR="00FD7F10">
        <w:rPr>
          <w:szCs w:val="24"/>
          <w:lang w:val="sr-Cyrl-CS"/>
        </w:rPr>
        <w:t>Prva</w:t>
      </w:r>
      <w:r w:rsidR="00DB0E47" w:rsidRPr="00A30532">
        <w:rPr>
          <w:szCs w:val="24"/>
          <w:lang w:val="sr-Cyrl-CS"/>
        </w:rPr>
        <w:t xml:space="preserve"> </w:t>
      </w:r>
      <w:r w:rsidR="00FD7F10">
        <w:rPr>
          <w:szCs w:val="24"/>
          <w:lang w:val="sr-Cyrl-CS"/>
        </w:rPr>
        <w:t>tačka</w:t>
      </w:r>
      <w:r w:rsidR="00DB0E47" w:rsidRPr="00A30532">
        <w:rPr>
          <w:szCs w:val="24"/>
          <w:lang w:val="sr-Cyrl-CS"/>
        </w:rPr>
        <w:t xml:space="preserve"> </w:t>
      </w:r>
      <w:r w:rsidR="00FD7F10">
        <w:rPr>
          <w:szCs w:val="24"/>
          <w:lang w:val="sr-Cyrl-CS"/>
        </w:rPr>
        <w:t>dnevnog</w:t>
      </w:r>
      <w:r w:rsidR="00DB0E47" w:rsidRPr="00A30532">
        <w:rPr>
          <w:szCs w:val="24"/>
          <w:lang w:val="sr-Cyrl-CS"/>
        </w:rPr>
        <w:t xml:space="preserve"> </w:t>
      </w:r>
      <w:r w:rsidR="00FD7F10">
        <w:rPr>
          <w:szCs w:val="24"/>
          <w:lang w:val="sr-Cyrl-CS"/>
        </w:rPr>
        <w:t>reda</w:t>
      </w:r>
      <w:r w:rsidR="00A30532">
        <w:rPr>
          <w:szCs w:val="24"/>
          <w:lang w:val="sr-Cyrl-CS"/>
        </w:rPr>
        <w:t xml:space="preserve"> </w:t>
      </w:r>
      <w:r w:rsidR="00DB0E47" w:rsidRPr="00A30532">
        <w:rPr>
          <w:szCs w:val="24"/>
          <w:lang w:val="sr-Cyrl-CS"/>
        </w:rPr>
        <w:t>-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Razmatranje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Predloga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zakona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potvrđivanju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Sektorskog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sporazuma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između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Vlade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Republike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Srbije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Evropske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komisije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mehanizmima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primene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lastRenderedPageBreak/>
        <w:t>finansijske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pomoći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Unije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Republici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Srbiji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u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okviru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Instrumenta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za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pretpristupnu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pomoć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u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oblasti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podrške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programa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ruralnog</w:t>
      </w:r>
      <w:r w:rsidR="0041075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razvoja</w:t>
      </w:r>
      <w:r w:rsidR="00410753" w:rsidRPr="00FF7743">
        <w:rPr>
          <w:szCs w:val="24"/>
          <w:lang w:val="sr-Cyrl-RS"/>
        </w:rPr>
        <w:t xml:space="preserve"> (</w:t>
      </w:r>
      <w:r w:rsidR="00FD7F10">
        <w:rPr>
          <w:szCs w:val="24"/>
          <w:lang w:val="sr-Cyrl-RS"/>
        </w:rPr>
        <w:t>IPARD</w:t>
      </w:r>
      <w:r w:rsidR="00410753" w:rsidRPr="00FF7743">
        <w:rPr>
          <w:szCs w:val="24"/>
          <w:lang w:val="sr-Cyrl-RS"/>
        </w:rPr>
        <w:t xml:space="preserve"> 3)</w:t>
      </w:r>
      <w:r w:rsidR="00410753" w:rsidRPr="00FF7743">
        <w:rPr>
          <w:color w:val="C00000"/>
          <w:szCs w:val="24"/>
          <w:lang w:val="sr-Cyrl-RS"/>
        </w:rPr>
        <w:t>.</w:t>
      </w:r>
      <w:r w:rsidR="00DB0E47" w:rsidRPr="00FF7743">
        <w:rPr>
          <w:color w:val="C00000"/>
          <w:szCs w:val="24"/>
          <w:lang w:val="sr-Cyrl-RS"/>
        </w:rPr>
        <w:t xml:space="preserve"> </w:t>
      </w:r>
    </w:p>
    <w:p w:rsidR="00FA228F" w:rsidRPr="00FF7743" w:rsidRDefault="009A1C1A" w:rsidP="00A30532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FD7F10">
        <w:rPr>
          <w:szCs w:val="24"/>
          <w:lang w:val="sr-Cyrl-RS"/>
        </w:rPr>
        <w:t>Jasmina</w:t>
      </w:r>
      <w:r w:rsidR="00DE6DF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Miljković</w:t>
      </w:r>
      <w:r>
        <w:rPr>
          <w:szCs w:val="24"/>
          <w:lang w:val="sr-Cyrl-RS"/>
        </w:rPr>
        <w:t>,</w:t>
      </w:r>
      <w:r w:rsidR="00DE6DF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načelnik</w:t>
      </w:r>
      <w:r w:rsidR="00DE6DF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Odeljenja</w:t>
      </w:r>
      <w:r w:rsidR="00DE6DF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za</w:t>
      </w:r>
      <w:r w:rsidR="00DE6DF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upravljanje</w:t>
      </w:r>
      <w:r w:rsidR="00DE6DF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IPARD</w:t>
      </w:r>
      <w:r w:rsidR="00DE6DF3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programom</w:t>
      </w:r>
      <w:r>
        <w:rPr>
          <w:szCs w:val="24"/>
          <w:lang w:val="sr-Cyrl-RS"/>
        </w:rPr>
        <w:t>,</w:t>
      </w:r>
      <w:r w:rsidR="00DE6DF3" w:rsidRPr="00FF7743">
        <w:rPr>
          <w:color w:val="C00000"/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obrazlagala</w:t>
      </w:r>
      <w:r w:rsidR="002B0FAA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Predlog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zakona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istakla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da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je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preduslov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da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Republika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Srbija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počne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da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koristi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finansijska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sredstva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namenjena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za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IPARD</w:t>
      </w:r>
      <w:r w:rsidR="00FA228F" w:rsidRPr="00FF7743">
        <w:rPr>
          <w:szCs w:val="24"/>
          <w:lang w:val="sr-Cyrl-RS"/>
        </w:rPr>
        <w:t xml:space="preserve"> </w:t>
      </w:r>
      <w:r w:rsidR="006E4392" w:rsidRPr="00FF7743">
        <w:rPr>
          <w:szCs w:val="24"/>
          <w:lang w:val="sr-Cyrl-RS"/>
        </w:rPr>
        <w:t xml:space="preserve">3 </w:t>
      </w:r>
      <w:r w:rsidR="00FD7F10">
        <w:rPr>
          <w:szCs w:val="24"/>
          <w:lang w:val="sr-Cyrl-RS"/>
        </w:rPr>
        <w:t>program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potvrđivanje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ovog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sporazuma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koji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je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već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potpisan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od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strane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nacionalnog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IPARD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koordinatora</w:t>
      </w:r>
      <w:r w:rsidR="00A6291E" w:rsidRPr="00FF7743">
        <w:rPr>
          <w:szCs w:val="24"/>
          <w:lang w:val="sr-Cyrl-RS"/>
        </w:rPr>
        <w:t xml:space="preserve">, </w:t>
      </w:r>
      <w:r w:rsidR="00FD7F10">
        <w:rPr>
          <w:szCs w:val="24"/>
          <w:lang w:val="sr-Cyrl-RS"/>
        </w:rPr>
        <w:t>tj</w:t>
      </w:r>
      <w:r w:rsidR="006E4392" w:rsidRPr="00FF7743">
        <w:rPr>
          <w:szCs w:val="24"/>
          <w:lang w:val="sr-Cyrl-RS"/>
        </w:rPr>
        <w:t>.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ministarke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za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evropske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integracije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EU</w:t>
      </w:r>
      <w:r w:rsidR="006E4392" w:rsidRPr="00FF7743">
        <w:rPr>
          <w:szCs w:val="24"/>
          <w:lang w:val="sr-Cyrl-RS"/>
        </w:rPr>
        <w:t xml:space="preserve">. </w:t>
      </w:r>
      <w:r w:rsidR="00FD7F10">
        <w:rPr>
          <w:szCs w:val="24"/>
          <w:lang w:val="sr-Cyrl-RS"/>
        </w:rPr>
        <w:t>Ovaj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sporazum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proizilazi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iz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okvirnog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sporazuma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kojim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su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regulisane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sve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IPA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pomoći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Republike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Srbije</w:t>
      </w:r>
      <w:r w:rsidR="006E4392" w:rsidRPr="00FF7743">
        <w:rPr>
          <w:szCs w:val="24"/>
          <w:lang w:val="sr-Cyrl-RS"/>
        </w:rPr>
        <w:t xml:space="preserve">. </w:t>
      </w:r>
      <w:r w:rsidR="00FD7F10">
        <w:rPr>
          <w:szCs w:val="24"/>
          <w:lang w:val="sr-Cyrl-RS"/>
        </w:rPr>
        <w:t>Kroz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IPARD</w:t>
      </w:r>
      <w:r w:rsidR="00FA228F" w:rsidRPr="00FF7743">
        <w:rPr>
          <w:szCs w:val="24"/>
          <w:lang w:val="sr-Cyrl-RS"/>
        </w:rPr>
        <w:t xml:space="preserve"> </w:t>
      </w:r>
      <w:r w:rsidR="00A6291E" w:rsidRPr="00FF7743">
        <w:rPr>
          <w:szCs w:val="24"/>
          <w:lang w:val="sr-Cyrl-RS"/>
        </w:rPr>
        <w:t xml:space="preserve">3 </w:t>
      </w:r>
      <w:r w:rsidR="00FD7F10">
        <w:rPr>
          <w:szCs w:val="24"/>
          <w:lang w:val="sr-Cyrl-RS"/>
        </w:rPr>
        <w:t>program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Republici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Srbiji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je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namenjeno</w:t>
      </w:r>
      <w:r w:rsidR="006E4392" w:rsidRPr="00FF7743">
        <w:rPr>
          <w:szCs w:val="24"/>
          <w:lang w:val="sr-Cyrl-RS"/>
        </w:rPr>
        <w:t xml:space="preserve"> 288 </w:t>
      </w:r>
      <w:r w:rsidR="00FD7F10">
        <w:rPr>
          <w:szCs w:val="24"/>
          <w:lang w:val="sr-Cyrl-RS"/>
        </w:rPr>
        <w:t>miliona</w:t>
      </w:r>
      <w:r w:rsidR="006E4392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evra</w:t>
      </w:r>
      <w:r w:rsidR="00FA228F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evropskog</w:t>
      </w:r>
      <w:r w:rsidR="00FA228F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doprinosa</w:t>
      </w:r>
      <w:r w:rsidR="00FA228F" w:rsidRPr="00FF7743">
        <w:rPr>
          <w:szCs w:val="24"/>
          <w:lang w:val="sr-Cyrl-RS"/>
        </w:rPr>
        <w:t xml:space="preserve">. </w:t>
      </w:r>
      <w:r w:rsidR="00FD7F10">
        <w:rPr>
          <w:szCs w:val="24"/>
          <w:lang w:val="sr-Cyrl-RS"/>
        </w:rPr>
        <w:t>Nacionalnim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kofinansiranjem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je</w:t>
      </w:r>
      <w:r w:rsidR="00FA228F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namenjeno</w:t>
      </w:r>
      <w:r w:rsidR="00FA228F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još</w:t>
      </w:r>
      <w:r w:rsidR="00A6291E" w:rsidRPr="00FF7743">
        <w:rPr>
          <w:szCs w:val="24"/>
          <w:lang w:val="sr-Cyrl-RS"/>
        </w:rPr>
        <w:t xml:space="preserve"> 92 </w:t>
      </w:r>
      <w:r w:rsidR="00FD7F10">
        <w:rPr>
          <w:szCs w:val="24"/>
          <w:lang w:val="sr-Cyrl-RS"/>
        </w:rPr>
        <w:t>miliona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evra</w:t>
      </w:r>
      <w:r w:rsidR="00A6291E" w:rsidRPr="00FF7743">
        <w:rPr>
          <w:szCs w:val="24"/>
          <w:lang w:val="sr-Cyrl-RS"/>
        </w:rPr>
        <w:t>,</w:t>
      </w:r>
      <w:r w:rsidR="00FA228F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tako</w:t>
      </w:r>
      <w:r w:rsidR="00FA228F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da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ukupno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doprinosom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korisnika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koji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su</w:t>
      </w:r>
      <w:r>
        <w:rPr>
          <w:szCs w:val="24"/>
          <w:lang w:val="sr-Cyrl-RS"/>
        </w:rPr>
        <w:t>,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takođe</w:t>
      </w:r>
      <w:r>
        <w:rPr>
          <w:szCs w:val="24"/>
          <w:lang w:val="sr-Cyrl-RS"/>
        </w:rPr>
        <w:t>,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u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obavezi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da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ulože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deo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sredstava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to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je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oko</w:t>
      </w:r>
      <w:r w:rsidR="00A6291E" w:rsidRPr="00FF7743">
        <w:rPr>
          <w:szCs w:val="24"/>
          <w:lang w:val="sr-Cyrl-RS"/>
        </w:rPr>
        <w:t xml:space="preserve"> 580 </w:t>
      </w:r>
      <w:r w:rsidR="00FD7F10">
        <w:rPr>
          <w:szCs w:val="24"/>
          <w:lang w:val="sr-Cyrl-RS"/>
        </w:rPr>
        <w:t>miliona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evra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investicija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u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narednih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deset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godina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u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delu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ruralnog</w:t>
      </w:r>
      <w:r w:rsidR="00A6291E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razvoja</w:t>
      </w:r>
      <w:r w:rsidR="00A6291E" w:rsidRPr="00FF7743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Program</w:t>
      </w:r>
      <w:r w:rsidR="00950AE8" w:rsidRPr="00FF7743">
        <w:rPr>
          <w:szCs w:val="24"/>
        </w:rPr>
        <w:t xml:space="preserve"> </w:t>
      </w:r>
      <w:r w:rsidR="00FD7F10">
        <w:rPr>
          <w:szCs w:val="24"/>
          <w:lang w:val="sr-Cyrl-RS"/>
        </w:rPr>
        <w:t>IPARD</w:t>
      </w:r>
      <w:r w:rsidR="00FA228F" w:rsidRPr="00FF7743">
        <w:rPr>
          <w:szCs w:val="24"/>
          <w:lang w:val="sr-Cyrl-RS"/>
        </w:rPr>
        <w:t xml:space="preserve"> </w:t>
      </w:r>
      <w:r w:rsidR="00950AE8" w:rsidRPr="00FF7743">
        <w:rPr>
          <w:szCs w:val="24"/>
          <w:lang w:val="sr-Cyrl-RS"/>
        </w:rPr>
        <w:t xml:space="preserve">3 </w:t>
      </w:r>
      <w:r w:rsidR="00FD7F10">
        <w:rPr>
          <w:szCs w:val="24"/>
          <w:lang w:val="sr-Cyrl-RS"/>
        </w:rPr>
        <w:t>je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usvojila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Evropska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komisija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a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preduslov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sprovođenje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ova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ratifikacija</w:t>
      </w:r>
      <w:r>
        <w:rPr>
          <w:szCs w:val="24"/>
          <w:lang w:val="sr-Cyrl-RS"/>
        </w:rPr>
        <w:t xml:space="preserve">. </w:t>
      </w:r>
      <w:r w:rsidR="00FD7F10">
        <w:rPr>
          <w:szCs w:val="24"/>
          <w:lang w:val="sr-Cyrl-RS"/>
        </w:rPr>
        <w:t>Sporazum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sadrži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opšte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odredbe</w:t>
      </w:r>
      <w:r w:rsidR="00950AE8" w:rsidRPr="00FF7743">
        <w:rPr>
          <w:szCs w:val="24"/>
          <w:lang w:val="sr-Cyrl-RS"/>
        </w:rPr>
        <w:t xml:space="preserve">, </w:t>
      </w:r>
      <w:r w:rsidR="00FD7F10">
        <w:rPr>
          <w:szCs w:val="24"/>
          <w:lang w:val="sr-Cyrl-RS"/>
        </w:rPr>
        <w:t>pravila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upravljanju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od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strane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Republike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Srbije</w:t>
      </w:r>
      <w:r w:rsidR="00950AE8" w:rsidRPr="00FF7743">
        <w:rPr>
          <w:szCs w:val="24"/>
          <w:lang w:val="sr-Cyrl-RS"/>
        </w:rPr>
        <w:t xml:space="preserve">, </w:t>
      </w:r>
      <w:r w:rsidR="00FD7F10">
        <w:rPr>
          <w:szCs w:val="24"/>
          <w:lang w:val="sr-Cyrl-RS"/>
        </w:rPr>
        <w:t>pravila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programiranja</w:t>
      </w:r>
      <w:r w:rsidR="00950AE8" w:rsidRPr="00FF7743">
        <w:rPr>
          <w:szCs w:val="24"/>
          <w:lang w:val="sr-Cyrl-RS"/>
        </w:rPr>
        <w:t xml:space="preserve">, </w:t>
      </w:r>
      <w:r w:rsidR="00FD7F10">
        <w:rPr>
          <w:szCs w:val="24"/>
          <w:lang w:val="sr-Cyrl-RS"/>
        </w:rPr>
        <w:t>ukratko</w:t>
      </w:r>
      <w:r>
        <w:rPr>
          <w:szCs w:val="24"/>
          <w:lang w:val="sr-Cyrl-RS"/>
        </w:rPr>
        <w:t xml:space="preserve">, </w:t>
      </w:r>
      <w:r w:rsidR="00FD7F10">
        <w:rPr>
          <w:szCs w:val="24"/>
          <w:lang w:val="sr-Cyrl-RS"/>
        </w:rPr>
        <w:t>daje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jedan</w:t>
      </w:r>
      <w:r w:rsidR="00950AE8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opšti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okvir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sprovođenje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pomoći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programa</w:t>
      </w:r>
      <w:r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IPARD</w:t>
      </w:r>
      <w:r>
        <w:rPr>
          <w:szCs w:val="24"/>
          <w:lang w:val="sr-Cyrl-RS"/>
        </w:rPr>
        <w:t xml:space="preserve"> </w:t>
      </w:r>
      <w:r w:rsidR="00950AE8" w:rsidRPr="00FF7743">
        <w:rPr>
          <w:szCs w:val="24"/>
          <w:lang w:val="sr-Cyrl-RS"/>
        </w:rPr>
        <w:t>3.</w:t>
      </w:r>
    </w:p>
    <w:p w:rsidR="00FF7743" w:rsidRDefault="00FD7F10" w:rsidP="00A30532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Jasmina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Miljković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odgovarala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postavljali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FA228F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Govoreći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IPARD</w:t>
      </w:r>
      <w:r w:rsidR="00FA228F" w:rsidRPr="00FF7743">
        <w:rPr>
          <w:szCs w:val="24"/>
          <w:lang w:val="sr-Cyrl-RS"/>
        </w:rPr>
        <w:t xml:space="preserve"> 2 </w:t>
      </w:r>
      <w:r>
        <w:rPr>
          <w:szCs w:val="24"/>
          <w:lang w:val="sr-Cyrl-RS"/>
        </w:rPr>
        <w:t>programu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iznela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podatak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njegova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vrednost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početku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sprovođenja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iznosila</w:t>
      </w:r>
      <w:r w:rsidR="00FA228F" w:rsidRPr="00FF7743">
        <w:rPr>
          <w:szCs w:val="24"/>
          <w:lang w:val="sr-Cyrl-RS"/>
        </w:rPr>
        <w:t xml:space="preserve"> 175 </w:t>
      </w:r>
      <w:r>
        <w:rPr>
          <w:szCs w:val="24"/>
          <w:lang w:val="sr-Cyrl-RS"/>
        </w:rPr>
        <w:t>miliona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evra</w:t>
      </w:r>
      <w:r w:rsidR="00FA228F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</w:t>
      </w:r>
      <w:r w:rsidR="00FA228F" w:rsidRPr="00FF7743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jul</w:t>
      </w:r>
      <w:r w:rsidR="00597732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godine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odobreno</w:t>
      </w:r>
      <w:r w:rsidR="00FA228F" w:rsidRPr="00FF7743">
        <w:rPr>
          <w:szCs w:val="24"/>
          <w:lang w:val="sr-Cyrl-RS"/>
        </w:rPr>
        <w:t xml:space="preserve"> 90% </w:t>
      </w:r>
      <w:r>
        <w:rPr>
          <w:szCs w:val="24"/>
          <w:lang w:val="sr-Cyrl-RS"/>
        </w:rPr>
        <w:t>zahteva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dok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procenat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isplaćene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podrške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iznosio</w:t>
      </w:r>
      <w:r w:rsidR="00C71858" w:rsidRPr="00FF7743">
        <w:rPr>
          <w:szCs w:val="24"/>
          <w:lang w:val="sr-Cyrl-RS"/>
        </w:rPr>
        <w:t xml:space="preserve"> 34,84%. </w:t>
      </w:r>
      <w:r>
        <w:rPr>
          <w:szCs w:val="24"/>
          <w:lang w:val="sr-Cyrl-RS"/>
        </w:rPr>
        <w:t>To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iznosi</w:t>
      </w:r>
      <w:r w:rsidR="00FA228F" w:rsidRPr="00FF7743">
        <w:rPr>
          <w:szCs w:val="24"/>
          <w:lang w:val="sr-Cyrl-RS"/>
        </w:rPr>
        <w:t xml:space="preserve"> 53,54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miliona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EU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doprinosa</w:t>
      </w:r>
      <w:r w:rsidR="00C71858" w:rsidRPr="00FF77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isplaćeno</w:t>
      </w:r>
      <w:r w:rsidR="00657FEE">
        <w:rPr>
          <w:szCs w:val="24"/>
          <w:lang w:val="sr-Cyrl-RS"/>
        </w:rPr>
        <w:t>,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uključujući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doprinos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Republiike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57FEE">
        <w:rPr>
          <w:szCs w:val="24"/>
          <w:lang w:val="sr-Cyrl-RS"/>
        </w:rPr>
        <w:t>,</w:t>
      </w:r>
      <w:r w:rsidR="00FA228F" w:rsidRPr="00FF7743">
        <w:rPr>
          <w:szCs w:val="24"/>
          <w:lang w:val="sr-Cyrl-RS"/>
        </w:rPr>
        <w:t xml:space="preserve"> 71,38 </w:t>
      </w:r>
      <w:r>
        <w:rPr>
          <w:szCs w:val="24"/>
          <w:lang w:val="sr-Cyrl-RS"/>
        </w:rPr>
        <w:t>miliona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evra</w:t>
      </w:r>
      <w:r w:rsidR="00FA228F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projekcijama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agrarna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plaćanja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kraja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isplatiće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još</w:t>
      </w:r>
      <w:r w:rsidR="00C71858" w:rsidRPr="00FF7743">
        <w:rPr>
          <w:szCs w:val="24"/>
          <w:lang w:val="sr-Cyrl-RS"/>
        </w:rPr>
        <w:t xml:space="preserve"> 20 </w:t>
      </w:r>
      <w:r>
        <w:rPr>
          <w:szCs w:val="24"/>
          <w:lang w:val="sr-Cyrl-RS"/>
        </w:rPr>
        <w:t>miliona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evra</w:t>
      </w:r>
      <w:r w:rsidR="00C71858" w:rsidRPr="00FF7743">
        <w:rPr>
          <w:szCs w:val="24"/>
          <w:lang w:val="sr-Cyrl-RS"/>
        </w:rPr>
        <w:t>.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Formalno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još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postoji</w:t>
      </w:r>
      <w:r w:rsidR="00C71858" w:rsidRPr="00FF774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potvrda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produžetku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IPARD</w:t>
      </w:r>
      <w:r w:rsidR="00C71858" w:rsidRPr="00FF7743">
        <w:rPr>
          <w:szCs w:val="24"/>
          <w:lang w:val="sr-Cyrl-RS"/>
        </w:rPr>
        <w:t xml:space="preserve"> </w:t>
      </w:r>
      <w:r w:rsidR="00FA228F" w:rsidRPr="00FF7743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ali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obavljeni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pregovori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A228F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očekivanja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kraja</w:t>
      </w:r>
      <w:r w:rsidR="00C71858" w:rsidRPr="00FF7743">
        <w:rPr>
          <w:szCs w:val="24"/>
          <w:lang w:val="sr-Cyrl-RS"/>
        </w:rPr>
        <w:t xml:space="preserve"> 2024.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iskoristi</w:t>
      </w:r>
      <w:r w:rsidR="00C71858" w:rsidRPr="00FF7743">
        <w:rPr>
          <w:szCs w:val="24"/>
          <w:lang w:val="sr-Cyrl-RS"/>
        </w:rPr>
        <w:t xml:space="preserve"> 70% </w:t>
      </w:r>
      <w:r>
        <w:rPr>
          <w:szCs w:val="24"/>
          <w:lang w:val="sr-Cyrl-RS"/>
        </w:rPr>
        <w:t>sredstava</w:t>
      </w:r>
      <w:r w:rsidR="00C71858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Kada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ruralnoj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javnoj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strukturi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postoji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veliki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interes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nju</w:t>
      </w:r>
      <w:r w:rsidR="00C7185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ulaže</w:t>
      </w:r>
      <w:r w:rsidR="00D90F4C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kroz</w:t>
      </w:r>
      <w:r w:rsidR="00D90F4C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IPARD</w:t>
      </w:r>
      <w:r w:rsidR="00D90F4C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</w:t>
      </w:r>
      <w:r w:rsidR="00D90F4C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To</w:t>
      </w:r>
      <w:r w:rsidR="00B2208D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2208D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mera</w:t>
      </w:r>
      <w:r w:rsidR="00B2208D" w:rsidRPr="00FF7743">
        <w:rPr>
          <w:szCs w:val="24"/>
          <w:lang w:val="sr-Cyrl-RS"/>
        </w:rPr>
        <w:t xml:space="preserve"> 6 </w:t>
      </w:r>
      <w:r>
        <w:rPr>
          <w:szCs w:val="24"/>
          <w:lang w:val="sr-Cyrl-RS"/>
        </w:rPr>
        <w:t>u</w:t>
      </w:r>
      <w:r w:rsidR="00B2208D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okviru</w:t>
      </w:r>
      <w:r w:rsidR="00B2208D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IPARD</w:t>
      </w:r>
      <w:r w:rsidR="00C71858" w:rsidRPr="00FF7743">
        <w:rPr>
          <w:szCs w:val="24"/>
          <w:lang w:val="sr-Cyrl-RS"/>
        </w:rPr>
        <w:t xml:space="preserve"> </w:t>
      </w:r>
      <w:r w:rsidR="00B2208D" w:rsidRPr="00FF7743">
        <w:rPr>
          <w:szCs w:val="24"/>
          <w:lang w:val="sr-Cyrl-RS"/>
        </w:rPr>
        <w:t xml:space="preserve">3 </w:t>
      </w:r>
      <w:r>
        <w:rPr>
          <w:szCs w:val="24"/>
          <w:lang w:val="sr-Cyrl-RS"/>
        </w:rPr>
        <w:t>programa</w:t>
      </w:r>
      <w:r w:rsidR="009E5563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Korisnici</w:t>
      </w:r>
      <w:r w:rsidR="009E556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</w:t>
      </w:r>
      <w:r w:rsidR="009E556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mere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jedinice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potrebno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njihovi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predstavnici</w:t>
      </w:r>
      <w:r w:rsidR="00291732" w:rsidRPr="00FF7743">
        <w:rPr>
          <w:szCs w:val="24"/>
          <w:lang w:val="sr-Cyrl-RS"/>
        </w:rPr>
        <w:t xml:space="preserve"> </w:t>
      </w:r>
      <w:r w:rsidR="009E556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osposobe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E556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nabavkama</w:t>
      </w:r>
      <w:r w:rsidR="00291732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Predviđeno</w:t>
      </w:r>
      <w:r w:rsidR="009E556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E556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IPARD</w:t>
      </w:r>
      <w:r w:rsidR="00291732" w:rsidRPr="00FF7743">
        <w:rPr>
          <w:szCs w:val="24"/>
          <w:lang w:val="sr-Cyrl-RS"/>
        </w:rPr>
        <w:t xml:space="preserve"> </w:t>
      </w:r>
      <w:r w:rsidR="009E5563" w:rsidRPr="00FF7743">
        <w:rPr>
          <w:szCs w:val="24"/>
          <w:lang w:val="sr-Cyrl-RS"/>
        </w:rPr>
        <w:t xml:space="preserve">3 </w:t>
      </w:r>
      <w:r>
        <w:rPr>
          <w:szCs w:val="24"/>
          <w:lang w:val="sr-Cyrl-RS"/>
        </w:rPr>
        <w:t>programom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investira</w:t>
      </w:r>
      <w:r w:rsidR="00657F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57F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izgradnju</w:t>
      </w:r>
      <w:r w:rsidR="00657F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57F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rekonstrukciju</w:t>
      </w:r>
      <w:r w:rsidR="00657F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puteva</w:t>
      </w:r>
      <w:r w:rsidR="00657F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kanalizaciju</w:t>
      </w:r>
      <w:r w:rsidR="00657F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vodosnabdevanje</w:t>
      </w:r>
      <w:r w:rsidR="00606184" w:rsidRPr="00FF77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upravljanje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otpadom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snabdevanje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energijom</w:t>
      </w:r>
      <w:r w:rsidR="00606184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To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sektori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predviđeni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IPARD</w:t>
      </w:r>
      <w:r w:rsidR="00291732" w:rsidRPr="00FF7743">
        <w:rPr>
          <w:szCs w:val="24"/>
          <w:lang w:val="sr-Cyrl-RS"/>
        </w:rPr>
        <w:t xml:space="preserve"> 3 </w:t>
      </w:r>
      <w:r>
        <w:rPr>
          <w:szCs w:val="24"/>
          <w:lang w:val="sr-Cyrl-RS"/>
        </w:rPr>
        <w:t>programom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jedinice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lokalne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samouprave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moći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budu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korisnici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onog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trenutka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kada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mera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akredituje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606184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okviru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iznosi</w:t>
      </w:r>
      <w:r w:rsidR="00291732" w:rsidRPr="00FF7743">
        <w:rPr>
          <w:szCs w:val="24"/>
          <w:lang w:val="sr-Cyrl-RS"/>
        </w:rPr>
        <w:t xml:space="preserve"> 288 </w:t>
      </w:r>
      <w:r>
        <w:rPr>
          <w:szCs w:val="24"/>
          <w:lang w:val="sr-Cyrl-RS"/>
        </w:rPr>
        <w:t>miliona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evra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meru</w:t>
      </w:r>
      <w:r w:rsidR="00606184" w:rsidRPr="00FF7743">
        <w:rPr>
          <w:szCs w:val="24"/>
          <w:lang w:val="sr-Cyrl-RS"/>
        </w:rPr>
        <w:t xml:space="preserve"> 6 </w:t>
      </w:r>
      <w:r>
        <w:rPr>
          <w:szCs w:val="24"/>
          <w:lang w:val="sr-Cyrl-RS"/>
        </w:rPr>
        <w:t>je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izdvojeno</w:t>
      </w:r>
      <w:r w:rsidR="00606184" w:rsidRPr="00FF7743">
        <w:rPr>
          <w:szCs w:val="24"/>
          <w:lang w:val="sr-Cyrl-RS"/>
        </w:rPr>
        <w:t xml:space="preserve"> 18% </w:t>
      </w:r>
      <w:r>
        <w:rPr>
          <w:szCs w:val="24"/>
          <w:lang w:val="sr-Cyrl-RS"/>
        </w:rPr>
        <w:t>i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predviđeno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0618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krene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postupak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akreditacije</w:t>
      </w:r>
      <w:r w:rsidR="00597732">
        <w:rPr>
          <w:szCs w:val="24"/>
          <w:lang w:val="sr-Cyrl-RS"/>
        </w:rPr>
        <w:t xml:space="preserve"> 2024. </w:t>
      </w:r>
      <w:r>
        <w:rPr>
          <w:szCs w:val="24"/>
          <w:lang w:val="sr-Cyrl-RS"/>
        </w:rPr>
        <w:t>godine</w:t>
      </w:r>
      <w:r w:rsidR="00597732">
        <w:rPr>
          <w:szCs w:val="24"/>
          <w:lang w:val="sr-Cyrl-RS"/>
        </w:rPr>
        <w:t>.</w:t>
      </w:r>
      <w:r w:rsidR="00291732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Takođe</w:t>
      </w:r>
      <w:r w:rsidR="00323865" w:rsidRPr="00FF77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ministarstvo</w:t>
      </w:r>
      <w:r w:rsidR="008264E7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264E7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trudi</w:t>
      </w:r>
      <w:r w:rsidR="008264E7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264E7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iznađe</w:t>
      </w:r>
      <w:r w:rsidR="008264E7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mogućnost</w:t>
      </w:r>
      <w:r w:rsidR="008264E7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264E7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reši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problem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mladi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korisnici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IPARD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imaju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bankarskim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garancijama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jer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one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jedino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sredstvo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obezbeđenja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dobijanje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avansa</w:t>
      </w:r>
      <w:r w:rsidR="00323865" w:rsidRPr="00FF77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tako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što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traže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drugi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mehanizmi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avansnu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ispatu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korisnicima</w:t>
      </w:r>
      <w:r w:rsidR="00323865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Pored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uveden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mehanizam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indeksacije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zbog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kretanja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tržištu</w:t>
      </w:r>
      <w:r w:rsidR="00323865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Evropska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komisija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dozvolila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57F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57F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fazi</w:t>
      </w:r>
      <w:r w:rsidR="00657F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isplate</w:t>
      </w:r>
      <w:r w:rsidR="00657F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657F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indeksacija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porastom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indeksa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cena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tržištu</w:t>
      </w:r>
      <w:r w:rsidR="00657FE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što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prati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Republički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zavod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statistiku</w:t>
      </w:r>
      <w:r w:rsidR="000E4AD5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Kada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livadama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pašnjacima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okviru</w:t>
      </w:r>
      <w:r w:rsidR="000E4AD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IPARD</w:t>
      </w:r>
      <w:r w:rsidR="00323865" w:rsidRPr="00FF7743">
        <w:rPr>
          <w:szCs w:val="24"/>
          <w:lang w:val="sr-Cyrl-RS"/>
        </w:rPr>
        <w:t xml:space="preserve"> 2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programa</w:t>
      </w:r>
      <w:r w:rsidR="00323865" w:rsidRPr="00FF77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mera</w:t>
      </w:r>
      <w:r w:rsidR="00657FEE">
        <w:rPr>
          <w:szCs w:val="24"/>
          <w:lang w:val="sr-Cyrl-RS"/>
        </w:rPr>
        <w:t xml:space="preserve"> 4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akreditaciju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naredne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ona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agroekološke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klimatske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mere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mere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organske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proizvodnje</w:t>
      </w:r>
      <w:r w:rsidR="004A32F0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Odabrane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one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agroekološke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operacije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zapravo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primenjuju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što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zatravnjivanje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međurednom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prostoru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višegodišnjih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zasada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rotacija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useva</w:t>
      </w:r>
      <w:r w:rsidR="004A32F0" w:rsidRPr="00FF7743">
        <w:rPr>
          <w:szCs w:val="24"/>
          <w:lang w:val="sr-Cyrl-RS"/>
        </w:rPr>
        <w:t>.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Dakle</w:t>
      </w:r>
      <w:r w:rsidR="004A32F0" w:rsidRPr="00FF7743">
        <w:rPr>
          <w:szCs w:val="24"/>
          <w:lang w:val="sr-Cyrl-RS"/>
        </w:rPr>
        <w:t>,</w:t>
      </w:r>
      <w:r w:rsidR="008856E4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korisnici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istih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imati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određenu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nadoknadu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petogodišnjem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periodu</w:t>
      </w:r>
      <w:r w:rsidR="004A32F0" w:rsidRPr="00FF774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kraju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4A32F0" w:rsidRPr="00FF77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Jasmina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Miljković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načelnik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Odeljenja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upravljanje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IPARD</w:t>
      </w:r>
      <w:r w:rsidR="00ED2843" w:rsidRPr="00FF7743">
        <w:rPr>
          <w:szCs w:val="24"/>
          <w:lang w:val="sr-Cyrl-RS"/>
        </w:rPr>
        <w:t>-</w:t>
      </w:r>
      <w:r>
        <w:rPr>
          <w:szCs w:val="24"/>
          <w:lang w:val="sr-Cyrl-RS"/>
        </w:rPr>
        <w:t>om</w:t>
      </w:r>
      <w:r w:rsidR="004A32F0" w:rsidRPr="00FF77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naglasila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važno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korisnici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budu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dobro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upoznati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ovim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programom</w:t>
      </w:r>
      <w:r w:rsidR="004A32F0" w:rsidRPr="00FF77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mora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biti</w:t>
      </w:r>
      <w:r w:rsidR="004A32F0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obezbeđena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dobra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komunikacija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razumevanje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vreme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prikupili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predali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dokumentaciju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dobili</w:t>
      </w:r>
      <w:r w:rsidR="00323865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pripadajuća</w:t>
      </w:r>
      <w:r w:rsidR="00ED2843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sredstva</w:t>
      </w:r>
      <w:r w:rsidR="00323865" w:rsidRPr="00FF7743">
        <w:rPr>
          <w:szCs w:val="24"/>
          <w:lang w:val="sr-Cyrl-RS"/>
        </w:rPr>
        <w:t>.</w:t>
      </w:r>
    </w:p>
    <w:p w:rsidR="00FF7743" w:rsidRDefault="00FF7743" w:rsidP="00FF7743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3E2690" w:rsidRPr="007C7FB9" w:rsidRDefault="00FD7F10" w:rsidP="003E2690">
      <w:pPr>
        <w:ind w:firstLine="720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eastAsia="en-GB"/>
        </w:rPr>
        <w:lastRenderedPageBreak/>
        <w:t>Odbor</w:t>
      </w:r>
      <w:r w:rsidR="003E2690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je</w:t>
      </w:r>
      <w:r w:rsidR="003E2690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većinom</w:t>
      </w:r>
      <w:r w:rsidR="003E2690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glasova</w:t>
      </w:r>
      <w:r w:rsidR="003E2690">
        <w:rPr>
          <w:rFonts w:eastAsia="Times New Roman"/>
          <w:szCs w:val="24"/>
          <w:lang w:eastAsia="en-GB"/>
        </w:rPr>
        <w:t xml:space="preserve"> (1</w:t>
      </w:r>
      <w:r w:rsidR="003E2690">
        <w:rPr>
          <w:rFonts w:eastAsia="Times New Roman"/>
          <w:szCs w:val="24"/>
          <w:lang w:val="sr-Cyrl-RS" w:eastAsia="en-GB"/>
        </w:rPr>
        <w:t>2</w:t>
      </w:r>
      <w:r w:rsidR="003E2690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za</w:t>
      </w:r>
      <w:r w:rsidR="003E2690">
        <w:rPr>
          <w:rFonts w:eastAsia="Times New Roman"/>
          <w:szCs w:val="24"/>
          <w:lang w:eastAsia="en-GB"/>
        </w:rPr>
        <w:t>,</w:t>
      </w:r>
      <w:r w:rsidR="003E2690">
        <w:rPr>
          <w:rFonts w:eastAsia="Times New Roman"/>
          <w:szCs w:val="24"/>
          <w:lang w:val="sr-Cyrl-RS" w:eastAsia="en-GB"/>
        </w:rPr>
        <w:t xml:space="preserve"> 1 </w:t>
      </w:r>
      <w:r>
        <w:rPr>
          <w:rFonts w:eastAsia="Times New Roman"/>
          <w:szCs w:val="24"/>
          <w:lang w:val="sr-Cyrl-RS" w:eastAsia="en-GB"/>
        </w:rPr>
        <w:t>uzdržan</w:t>
      </w:r>
      <w:r w:rsidR="003E2690" w:rsidRPr="0066331F">
        <w:rPr>
          <w:rFonts w:eastAsia="Times New Roman"/>
          <w:szCs w:val="24"/>
          <w:lang w:eastAsia="en-GB"/>
        </w:rPr>
        <w:t xml:space="preserve">), </w:t>
      </w:r>
      <w:r>
        <w:rPr>
          <w:rFonts w:eastAsia="Times New Roman"/>
          <w:szCs w:val="24"/>
          <w:lang w:eastAsia="en-GB"/>
        </w:rPr>
        <w:t>a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proofErr w:type="gramStart"/>
      <w:r>
        <w:rPr>
          <w:rFonts w:eastAsia="Times New Roman"/>
          <w:szCs w:val="24"/>
          <w:lang w:eastAsia="en-GB"/>
        </w:rPr>
        <w:t>na</w:t>
      </w:r>
      <w:proofErr w:type="gramEnd"/>
      <w:r w:rsidR="003E2690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osnovu</w:t>
      </w:r>
      <w:r w:rsidR="003E2690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člana</w:t>
      </w:r>
      <w:r w:rsidR="003E2690">
        <w:rPr>
          <w:rFonts w:eastAsia="Times New Roman"/>
          <w:szCs w:val="24"/>
          <w:lang w:val="sr-Cyrl-RS" w:eastAsia="en-GB"/>
        </w:rPr>
        <w:t xml:space="preserve"> 156</w:t>
      </w:r>
      <w:r w:rsidR="003E2690">
        <w:rPr>
          <w:rFonts w:eastAsia="Times New Roman"/>
          <w:szCs w:val="24"/>
          <w:lang w:eastAsia="en-GB"/>
        </w:rPr>
        <w:t xml:space="preserve">. </w:t>
      </w:r>
      <w:proofErr w:type="gramStart"/>
      <w:r>
        <w:rPr>
          <w:rFonts w:eastAsia="Times New Roman"/>
          <w:szCs w:val="24"/>
          <w:lang w:eastAsia="en-GB"/>
        </w:rPr>
        <w:t>stav</w:t>
      </w:r>
      <w:proofErr w:type="gramEnd"/>
      <w:r w:rsidR="003E2690">
        <w:rPr>
          <w:rFonts w:eastAsia="Times New Roman"/>
          <w:szCs w:val="24"/>
          <w:lang w:eastAsia="en-GB"/>
        </w:rPr>
        <w:t xml:space="preserve"> </w:t>
      </w:r>
      <w:r w:rsidR="003E2690">
        <w:rPr>
          <w:rFonts w:eastAsia="Times New Roman"/>
          <w:szCs w:val="24"/>
          <w:lang w:val="sr-Cyrl-RS" w:eastAsia="en-GB"/>
        </w:rPr>
        <w:t>3</w:t>
      </w:r>
      <w:r w:rsidR="003E2690">
        <w:rPr>
          <w:rFonts w:eastAsia="Times New Roman"/>
          <w:szCs w:val="24"/>
          <w:lang w:eastAsia="en-GB"/>
        </w:rPr>
        <w:t xml:space="preserve">. </w:t>
      </w:r>
      <w:r>
        <w:rPr>
          <w:rFonts w:eastAsia="Times New Roman"/>
          <w:szCs w:val="24"/>
          <w:lang w:eastAsia="en-GB"/>
        </w:rPr>
        <w:t>Po</w:t>
      </w:r>
      <w:r>
        <w:rPr>
          <w:rFonts w:eastAsia="Times New Roman"/>
          <w:szCs w:val="24"/>
          <w:lang w:val="sr-Cyrl-RS" w:eastAsia="en-GB"/>
        </w:rPr>
        <w:t>s</w:t>
      </w:r>
      <w:r>
        <w:rPr>
          <w:rFonts w:eastAsia="Times New Roman"/>
          <w:szCs w:val="24"/>
          <w:lang w:eastAsia="en-GB"/>
        </w:rPr>
        <w:t>lovnika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Narodne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skupštine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zaključio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da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podnese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Narodnoj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skupštini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sledeći</w:t>
      </w:r>
    </w:p>
    <w:p w:rsidR="003E2690" w:rsidRDefault="00FD7F10" w:rsidP="003E2690">
      <w:pPr>
        <w:spacing w:after="0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eastAsia="en-GB"/>
        </w:rPr>
        <w:t>I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z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v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e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š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t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a</w:t>
      </w:r>
      <w:r w:rsidR="003E2690" w:rsidRPr="0066331F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</w:t>
      </w:r>
    </w:p>
    <w:p w:rsidR="003E2690" w:rsidRPr="003E2690" w:rsidRDefault="003E2690" w:rsidP="003E2690">
      <w:pPr>
        <w:spacing w:after="0"/>
        <w:rPr>
          <w:rFonts w:eastAsia="Times New Roman"/>
          <w:szCs w:val="24"/>
          <w:lang w:val="sr-Cyrl-RS" w:eastAsia="en-GB"/>
        </w:rPr>
      </w:pPr>
    </w:p>
    <w:p w:rsidR="003E2690" w:rsidRPr="003E2690" w:rsidRDefault="00FD7F10" w:rsidP="003E2690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E2690" w:rsidRPr="003E269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u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skladu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članom</w:t>
      </w:r>
      <w:r w:rsidR="003E2690" w:rsidRPr="003E2690">
        <w:rPr>
          <w:szCs w:val="24"/>
          <w:lang w:val="sr-Cyrl-CS"/>
        </w:rPr>
        <w:t xml:space="preserve"> 155. </w:t>
      </w:r>
      <w:r>
        <w:rPr>
          <w:szCs w:val="24"/>
          <w:lang w:val="sr-Cyrl-CS"/>
        </w:rPr>
        <w:t>stav</w:t>
      </w:r>
      <w:r w:rsidR="003E2690" w:rsidRPr="003E2690">
        <w:rPr>
          <w:szCs w:val="24"/>
          <w:lang w:val="sr-Cyrl-CS"/>
        </w:rPr>
        <w:t xml:space="preserve"> 2. </w:t>
      </w:r>
      <w:r>
        <w:rPr>
          <w:szCs w:val="24"/>
          <w:lang w:val="sr-Cyrl-CS"/>
        </w:rPr>
        <w:t>Poslovnika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E2690" w:rsidRPr="003E269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odlučio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predloži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Narodnoj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skupštini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da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prihvati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Sektorskog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mehanizmima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primene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finansijske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pomoći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Unije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okviru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Instrumenta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pretpristupnu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podrške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programa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ruralnog</w:t>
      </w:r>
      <w:r w:rsidR="003E2690" w:rsidRPr="003E26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3E2690" w:rsidRPr="003E269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IPARD</w:t>
      </w:r>
      <w:r w:rsidR="003E2690" w:rsidRPr="003E2690">
        <w:rPr>
          <w:szCs w:val="24"/>
          <w:lang w:val="sr-Cyrl-RS"/>
        </w:rPr>
        <w:t xml:space="preserve"> 3).</w:t>
      </w:r>
    </w:p>
    <w:p w:rsidR="003E2690" w:rsidRPr="003E2690" w:rsidRDefault="003E2690" w:rsidP="003E2690">
      <w:pPr>
        <w:spacing w:after="0" w:line="240" w:lineRule="auto"/>
        <w:jc w:val="both"/>
        <w:rPr>
          <w:szCs w:val="24"/>
          <w:lang w:val="sr-Cyrl-RS"/>
        </w:rPr>
      </w:pPr>
    </w:p>
    <w:p w:rsidR="003E2690" w:rsidRPr="003E2690" w:rsidRDefault="00FD7F10" w:rsidP="003E2690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Marijan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Rističević</w:t>
      </w:r>
      <w:r w:rsidR="003E2690" w:rsidRPr="003E269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predsednik</w:t>
      </w:r>
      <w:r w:rsidR="003E2690" w:rsidRPr="003E269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E2690" w:rsidRPr="003E2690">
        <w:rPr>
          <w:szCs w:val="24"/>
          <w:lang w:val="sr-Cyrl-CS"/>
        </w:rPr>
        <w:t>.</w:t>
      </w:r>
    </w:p>
    <w:p w:rsidR="003E2690" w:rsidRPr="003E2690" w:rsidRDefault="003E2690" w:rsidP="003E2690">
      <w:pPr>
        <w:spacing w:after="0" w:line="240" w:lineRule="auto"/>
        <w:ind w:firstLine="720"/>
        <w:jc w:val="both"/>
        <w:rPr>
          <w:szCs w:val="24"/>
          <w:lang w:val="sr-Cyrl-CS"/>
        </w:rPr>
      </w:pPr>
    </w:p>
    <w:p w:rsidR="001312F8" w:rsidRDefault="00FD7F10" w:rsidP="003E2690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Druga</w:t>
      </w:r>
      <w:r w:rsidR="001312F8" w:rsidRPr="00A305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tačka</w:t>
      </w:r>
      <w:r w:rsidR="001312F8" w:rsidRPr="00A305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dnevnog</w:t>
      </w:r>
      <w:r w:rsidR="001312F8" w:rsidRPr="00A3053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reda</w:t>
      </w:r>
      <w:r w:rsidR="00A30532">
        <w:rPr>
          <w:szCs w:val="24"/>
          <w:lang w:val="sr-Cyrl-CS"/>
        </w:rPr>
        <w:t xml:space="preserve"> </w:t>
      </w:r>
      <w:r w:rsidR="001312F8" w:rsidRPr="00A30532">
        <w:rPr>
          <w:szCs w:val="24"/>
          <w:lang w:val="sr-Cyrl-CS"/>
        </w:rPr>
        <w:t>-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Stanje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zaraznim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bolestima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regionu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domaćih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divljih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životinja</w:t>
      </w:r>
      <w:r w:rsidR="001312F8" w:rsidRPr="00FF77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akcentom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afričke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kuge</w:t>
      </w:r>
      <w:r w:rsidR="001312F8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1312F8" w:rsidRPr="00FF7743">
        <w:rPr>
          <w:szCs w:val="24"/>
          <w:lang w:val="sr-Cyrl-RS"/>
        </w:rPr>
        <w:t>.</w:t>
      </w:r>
    </w:p>
    <w:p w:rsidR="00607ED6" w:rsidRDefault="00FD7F10" w:rsidP="00A30532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Miloš</w:t>
      </w:r>
      <w:r w:rsidR="00CB386E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CB386E" w:rsidRPr="00FF77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CB386E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CB386E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B386E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veterinu</w:t>
      </w:r>
      <w:r w:rsidR="00CB386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</w:t>
      </w:r>
      <w:r w:rsidR="00A305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obrazlažući</w:t>
      </w:r>
      <w:r w:rsidR="00A305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drugu</w:t>
      </w:r>
      <w:r w:rsidR="00A305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tačku</w:t>
      </w:r>
      <w:r w:rsidR="00A305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A305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istakao</w:t>
      </w:r>
      <w:r w:rsidR="00A305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05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305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tokom</w:t>
      </w:r>
      <w:r w:rsidR="00A30532">
        <w:rPr>
          <w:szCs w:val="24"/>
          <w:lang w:val="sr-Cyrl-RS"/>
        </w:rPr>
        <w:t xml:space="preserve"> 2023.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registrovana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žarišta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avijarne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influence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divljih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ptica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upravna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okruga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Severnobačkom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Južnobačkom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upravnom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okrugu</w:t>
      </w:r>
      <w:r w:rsidR="00CB386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Posle</w:t>
      </w:r>
      <w:r w:rsidR="00F20E15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juna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kada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odjavljeno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poslednje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žarište</w:t>
      </w:r>
      <w:r w:rsidR="00F20E1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bilo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novih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slučajeva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divljih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domaćih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ptica</w:t>
      </w:r>
      <w:r w:rsidR="00CB386E">
        <w:rPr>
          <w:szCs w:val="24"/>
          <w:lang w:val="sr-Cyrl-RS"/>
        </w:rPr>
        <w:t>.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Kada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virusu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atipične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kuge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živine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veterinarska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služba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aktivno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vakcinaciji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upotrebom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vakcina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proizvedene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lentogenih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sojeva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cilju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održavanja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stalnog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imuniteta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živine</w:t>
      </w:r>
      <w:r w:rsidR="00657FEE">
        <w:rPr>
          <w:szCs w:val="24"/>
          <w:lang w:val="sr-Cyrl-RS"/>
        </w:rPr>
        <w:t>,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smislu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izbegnuta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pojava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ovog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virusa</w:t>
      </w:r>
      <w:r w:rsidR="00D812B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decembru</w:t>
      </w:r>
      <w:r w:rsidR="00D812BB">
        <w:rPr>
          <w:szCs w:val="24"/>
          <w:lang w:val="sr-Cyrl-RS"/>
        </w:rPr>
        <w:t xml:space="preserve"> 2019.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prestala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vakcinacija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klasične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kuge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danas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pojavila</w:t>
      </w:r>
      <w:r w:rsidR="00D812B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Međutim</w:t>
      </w:r>
      <w:r w:rsidR="00D812BB">
        <w:rPr>
          <w:szCs w:val="24"/>
          <w:lang w:val="sr-Cyrl-RS"/>
        </w:rPr>
        <w:t>,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nekim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zemljama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okruženju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poput</w:t>
      </w:r>
      <w:r w:rsidR="00CB38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Rumunije</w:t>
      </w:r>
      <w:r w:rsidR="00D812B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Bugarske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Severne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Makedonije</w:t>
      </w:r>
      <w:r w:rsidR="00D812BB">
        <w:rPr>
          <w:szCs w:val="24"/>
          <w:lang w:val="sr-Cyrl-RS"/>
        </w:rPr>
        <w:t>.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Poslednji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plavog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jezika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potvrđen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našoj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zemlji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novembru</w:t>
      </w:r>
      <w:r w:rsidR="004A7760">
        <w:rPr>
          <w:szCs w:val="24"/>
          <w:lang w:val="sr-Cyrl-RS"/>
        </w:rPr>
        <w:t xml:space="preserve"> 2020.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4A776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usledila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kampanja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preventivne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vakcinacije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4A7760">
        <w:rPr>
          <w:szCs w:val="24"/>
          <w:lang w:val="sr-Cyrl-RS"/>
        </w:rPr>
        <w:t xml:space="preserve"> 30. </w:t>
      </w:r>
      <w:r>
        <w:rPr>
          <w:szCs w:val="24"/>
          <w:lang w:val="sr-Cyrl-RS"/>
        </w:rPr>
        <w:t>juna</w:t>
      </w:r>
      <w:r w:rsidR="004A7760">
        <w:rPr>
          <w:szCs w:val="24"/>
          <w:lang w:val="sr-Cyrl-RS"/>
        </w:rPr>
        <w:t xml:space="preserve"> 2022.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4A776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čeka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bilo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pozitivnih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slučajeve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domaćih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životinja</w:t>
      </w:r>
      <w:r w:rsidR="00D812B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Kada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besnilu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aktivno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vakcinaciji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pasa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mačaka</w:t>
      </w:r>
      <w:r w:rsidR="004A77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starijih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meseca</w:t>
      </w:r>
      <w:r w:rsidR="006D520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Trenutno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toku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812BB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pregovori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kampanje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oralnu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vakcinaciju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lisica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</w:t>
      </w:r>
      <w:r w:rsidR="00D812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korišćenja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fondova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dvostruke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namene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EU</w:t>
      </w:r>
      <w:r w:rsidR="00A055B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toku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dijagnostikovana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američka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kuga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pčelinjeg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legla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6D520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gazdinstava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A055B4">
        <w:rPr>
          <w:szCs w:val="24"/>
          <w:lang w:val="sr-Cyrl-RS"/>
        </w:rPr>
        <w:t xml:space="preserve"> 103 </w:t>
      </w:r>
      <w:r>
        <w:rPr>
          <w:szCs w:val="24"/>
          <w:lang w:val="sr-Cyrl-RS"/>
        </w:rPr>
        <w:t>pčelinje</w:t>
      </w:r>
      <w:r w:rsidR="00657F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zajednice</w:t>
      </w:r>
      <w:r w:rsidR="0050186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Kada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afričkoj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kugi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50186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glavni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rezervoari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prirodi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divlje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populaciju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domaćih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prenosi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direktnim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kontaktom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ili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indirektno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putem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mesnih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prerađevina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ukoliko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dođu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kontakt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kontaminiranom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hranom</w:t>
      </w:r>
      <w:r w:rsidR="00A055B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ostatku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Evrope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situacija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55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takođe</w:t>
      </w:r>
      <w:r w:rsidR="00A055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složena</w:t>
      </w:r>
      <w:r w:rsidR="00A055B4">
        <w:rPr>
          <w:szCs w:val="24"/>
          <w:lang w:val="sr-Cyrl-RS"/>
        </w:rPr>
        <w:t>.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Rumuniji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zabeleženo</w:t>
      </w:r>
      <w:r w:rsidR="0050186B">
        <w:rPr>
          <w:szCs w:val="24"/>
          <w:lang w:val="sr-Cyrl-RS"/>
        </w:rPr>
        <w:t xml:space="preserve"> 130 </w:t>
      </w:r>
      <w:r>
        <w:rPr>
          <w:szCs w:val="24"/>
          <w:lang w:val="sr-Cyrl-RS"/>
        </w:rPr>
        <w:t>žarišta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domaćih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186B">
        <w:rPr>
          <w:szCs w:val="24"/>
          <w:lang w:val="sr-Cyrl-RS"/>
        </w:rPr>
        <w:t xml:space="preserve"> 209 </w:t>
      </w:r>
      <w:r>
        <w:rPr>
          <w:szCs w:val="24"/>
          <w:lang w:val="sr-Cyrl-RS"/>
        </w:rPr>
        <w:t>žarišta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divljih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50186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Mađarskoj</w:t>
      </w:r>
      <w:r w:rsidR="0050186B">
        <w:rPr>
          <w:szCs w:val="24"/>
          <w:lang w:val="sr-Cyrl-RS"/>
        </w:rPr>
        <w:t xml:space="preserve"> 297 </w:t>
      </w:r>
      <w:r>
        <w:rPr>
          <w:szCs w:val="24"/>
          <w:lang w:val="sr-Cyrl-RS"/>
        </w:rPr>
        <w:t>žarišta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divljih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50186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BiH</w:t>
      </w:r>
      <w:r w:rsidR="0050186B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Semberiji</w:t>
      </w:r>
      <w:r w:rsidR="0050186B">
        <w:rPr>
          <w:szCs w:val="24"/>
          <w:lang w:val="sr-Cyrl-RS"/>
        </w:rPr>
        <w:t xml:space="preserve"> 23 </w:t>
      </w:r>
      <w:r>
        <w:rPr>
          <w:szCs w:val="24"/>
          <w:lang w:val="sr-Cyrl-RS"/>
        </w:rPr>
        <w:t>žarišta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domaćih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50186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Hrvatskoj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Posavini</w:t>
      </w:r>
      <w:r w:rsidR="0050186B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žarišta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domaćih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657FEE">
        <w:rPr>
          <w:szCs w:val="24"/>
          <w:lang w:val="sr-Cyrl-RS"/>
        </w:rPr>
        <w:t>,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što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predstavlja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opasnost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stočni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fond</w:t>
      </w:r>
      <w:r w:rsidR="00657FEE">
        <w:rPr>
          <w:szCs w:val="24"/>
          <w:lang w:val="sr-Cyrl-RS"/>
        </w:rPr>
        <w:t>,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posebno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Mačvi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Sremu</w:t>
      </w:r>
      <w:r w:rsidR="0050186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Bolest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pojavila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Severnoj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Makedoniji</w:t>
      </w:r>
      <w:r w:rsidR="0050186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Bugarskoj</w:t>
      </w:r>
      <w:r w:rsidR="00A055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Nemačkoj</w:t>
      </w:r>
      <w:r w:rsidR="00A055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Italiji</w:t>
      </w:r>
      <w:r w:rsidR="00A055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Grčkoj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Češkoj</w:t>
      </w:r>
      <w:r w:rsidR="00A055B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Jedan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bitnih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razloga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naglu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pojavu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širenje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jesu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ratna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dešavanja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Ukrajini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izazvala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velike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migracije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povećan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kontakata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životinjama</w:t>
      </w:r>
      <w:r w:rsidR="00A055B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Republika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pojave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afričke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kuge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radila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pripremi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dokumentacije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neophodna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zarazne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</w:t>
      </w:r>
      <w:r w:rsidR="0013647A">
        <w:rPr>
          <w:szCs w:val="24"/>
          <w:lang w:val="sr-Cyrl-RS"/>
        </w:rPr>
        <w:t>.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Donet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18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64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Pravilnik</w:t>
      </w:r>
      <w:r w:rsidR="00A055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E51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merama</w:t>
      </w:r>
      <w:r w:rsidR="004E5128">
        <w:rPr>
          <w:szCs w:val="24"/>
          <w:lang w:val="sr-Cyrl-RS"/>
        </w:rPr>
        <w:t xml:space="preserve"> </w:t>
      </w:r>
      <w:r>
        <w:t>za</w:t>
      </w:r>
      <w:r w:rsidR="004E5128">
        <w:t xml:space="preserve"> </w:t>
      </w:r>
      <w:r>
        <w:t>rano</w:t>
      </w:r>
      <w:r w:rsidR="004E5128">
        <w:t xml:space="preserve"> </w:t>
      </w:r>
      <w:r>
        <w:t>otkrivanje</w:t>
      </w:r>
      <w:r w:rsidR="004E5128">
        <w:t xml:space="preserve">, </w:t>
      </w:r>
      <w:r>
        <w:t>dijagnostiku</w:t>
      </w:r>
      <w:r w:rsidR="004E5128">
        <w:t xml:space="preserve">, </w:t>
      </w:r>
      <w:r>
        <w:t>sprečavanje</w:t>
      </w:r>
      <w:r w:rsidR="004E5128">
        <w:t xml:space="preserve"> </w:t>
      </w:r>
      <w:r>
        <w:t>širenja</w:t>
      </w:r>
      <w:r w:rsidR="004E5128">
        <w:t xml:space="preserve">, </w:t>
      </w:r>
      <w:r>
        <w:t>suzbijanje</w:t>
      </w:r>
      <w:r w:rsidR="004E5128">
        <w:t xml:space="preserve"> </w:t>
      </w:r>
      <w:r>
        <w:t>i</w:t>
      </w:r>
      <w:r w:rsidR="004E5128">
        <w:t xml:space="preserve"> </w:t>
      </w:r>
      <w:r>
        <w:t>iskorenjivanje</w:t>
      </w:r>
      <w:r w:rsidR="004E5128">
        <w:t xml:space="preserve"> </w:t>
      </w:r>
      <w:r>
        <w:t>zarazne</w:t>
      </w:r>
      <w:r w:rsidR="004E5128">
        <w:t xml:space="preserve"> </w:t>
      </w:r>
      <w:r>
        <w:t>bolesti</w:t>
      </w:r>
      <w:r w:rsidR="004E5128">
        <w:t xml:space="preserve"> </w:t>
      </w:r>
      <w:r>
        <w:t>afričke</w:t>
      </w:r>
      <w:r w:rsidR="004E5128">
        <w:t xml:space="preserve"> </w:t>
      </w:r>
      <w:r>
        <w:t>kuge</w:t>
      </w:r>
      <w:r w:rsidR="004E5128">
        <w:t xml:space="preserve"> </w:t>
      </w:r>
      <w:r>
        <w:t>svinja</w:t>
      </w:r>
      <w:r w:rsidR="004E5128">
        <w:t xml:space="preserve">, </w:t>
      </w:r>
      <w:r>
        <w:rPr>
          <w:lang w:val="sr-Cyrl-RS"/>
        </w:rPr>
        <w:t>izrađeni</w:t>
      </w:r>
      <w:r w:rsidR="004E5128">
        <w:rPr>
          <w:lang w:val="sr-Cyrl-RS"/>
        </w:rPr>
        <w:t xml:space="preserve"> </w:t>
      </w:r>
      <w:r>
        <w:rPr>
          <w:lang w:val="sr-Cyrl-RS"/>
        </w:rPr>
        <w:t>su</w:t>
      </w:r>
      <w:r w:rsidR="004E5128">
        <w:rPr>
          <w:lang w:val="sr-Cyrl-RS"/>
        </w:rPr>
        <w:t xml:space="preserve"> </w:t>
      </w:r>
      <w:r>
        <w:rPr>
          <w:lang w:val="sr-Cyrl-RS"/>
        </w:rPr>
        <w:t>planovi</w:t>
      </w:r>
      <w:r w:rsidR="004E5128">
        <w:rPr>
          <w:lang w:val="sr-Cyrl-RS"/>
        </w:rPr>
        <w:t xml:space="preserve"> </w:t>
      </w:r>
      <w:r>
        <w:rPr>
          <w:lang w:val="sr-Cyrl-RS"/>
        </w:rPr>
        <w:t>nadzora</w:t>
      </w:r>
      <w:r w:rsidR="004E5128">
        <w:rPr>
          <w:lang w:val="sr-Cyrl-RS"/>
        </w:rPr>
        <w:t xml:space="preserve"> </w:t>
      </w:r>
      <w:r>
        <w:rPr>
          <w:lang w:val="sr-Cyrl-RS"/>
        </w:rPr>
        <w:t>i</w:t>
      </w:r>
      <w:r w:rsidR="004E5128">
        <w:rPr>
          <w:lang w:val="sr-Cyrl-RS"/>
        </w:rPr>
        <w:t xml:space="preserve"> </w:t>
      </w:r>
      <w:r>
        <w:rPr>
          <w:lang w:val="sr-Cyrl-RS"/>
        </w:rPr>
        <w:lastRenderedPageBreak/>
        <w:t>dijagnostičkih</w:t>
      </w:r>
      <w:r w:rsidR="004E5128">
        <w:rPr>
          <w:lang w:val="sr-Cyrl-RS"/>
        </w:rPr>
        <w:t xml:space="preserve"> </w:t>
      </w:r>
      <w:r>
        <w:rPr>
          <w:lang w:val="sr-Cyrl-RS"/>
        </w:rPr>
        <w:t>ispitivanja</w:t>
      </w:r>
      <w:r w:rsidR="004E5128">
        <w:rPr>
          <w:lang w:val="sr-Cyrl-RS"/>
        </w:rPr>
        <w:t xml:space="preserve">, </w:t>
      </w:r>
      <w:r>
        <w:rPr>
          <w:lang w:val="sr-Cyrl-RS"/>
        </w:rPr>
        <w:t>doneta</w:t>
      </w:r>
      <w:r w:rsidR="004E5128">
        <w:rPr>
          <w:lang w:val="sr-Cyrl-RS"/>
        </w:rPr>
        <w:t xml:space="preserve"> </w:t>
      </w:r>
      <w:r>
        <w:rPr>
          <w:lang w:val="sr-Cyrl-RS"/>
        </w:rPr>
        <w:t>su</w:t>
      </w:r>
      <w:r w:rsidR="004E5128">
        <w:rPr>
          <w:lang w:val="sr-Cyrl-RS"/>
        </w:rPr>
        <w:t xml:space="preserve"> </w:t>
      </w:r>
      <w:r>
        <w:rPr>
          <w:lang w:val="sr-Cyrl-RS"/>
        </w:rPr>
        <w:t>rešenja</w:t>
      </w:r>
      <w:r w:rsidR="004E5128">
        <w:rPr>
          <w:lang w:val="sr-Cyrl-RS"/>
        </w:rPr>
        <w:t xml:space="preserve"> </w:t>
      </w:r>
      <w:r>
        <w:rPr>
          <w:lang w:val="sr-Cyrl-RS"/>
        </w:rPr>
        <w:t>o</w:t>
      </w:r>
      <w:r w:rsidR="004E5128">
        <w:rPr>
          <w:lang w:val="sr-Cyrl-RS"/>
        </w:rPr>
        <w:t xml:space="preserve"> </w:t>
      </w:r>
      <w:r>
        <w:rPr>
          <w:lang w:val="sr-Cyrl-RS"/>
        </w:rPr>
        <w:t>proglašenju</w:t>
      </w:r>
      <w:r w:rsidR="004E5128">
        <w:rPr>
          <w:lang w:val="sr-Cyrl-RS"/>
        </w:rPr>
        <w:t xml:space="preserve"> </w:t>
      </w:r>
      <w:r>
        <w:rPr>
          <w:lang w:val="sr-Cyrl-RS"/>
        </w:rPr>
        <w:t>inficiranih</w:t>
      </w:r>
      <w:r w:rsidR="004E5128">
        <w:rPr>
          <w:lang w:val="sr-Cyrl-RS"/>
        </w:rPr>
        <w:t xml:space="preserve"> </w:t>
      </w:r>
      <w:r>
        <w:rPr>
          <w:lang w:val="sr-Cyrl-RS"/>
        </w:rPr>
        <w:t>visoko</w:t>
      </w:r>
      <w:r w:rsidR="004E5128">
        <w:rPr>
          <w:lang w:val="sr-Cyrl-RS"/>
        </w:rPr>
        <w:t xml:space="preserve"> </w:t>
      </w:r>
      <w:r>
        <w:rPr>
          <w:lang w:val="sr-Cyrl-RS"/>
        </w:rPr>
        <w:t>rizičnih</w:t>
      </w:r>
      <w:r w:rsidR="004E5128">
        <w:rPr>
          <w:lang w:val="sr-Cyrl-RS"/>
        </w:rPr>
        <w:t xml:space="preserve"> </w:t>
      </w:r>
      <w:r>
        <w:rPr>
          <w:lang w:val="sr-Cyrl-RS"/>
        </w:rPr>
        <w:t>područja</w:t>
      </w:r>
      <w:r w:rsidR="004E5128">
        <w:rPr>
          <w:lang w:val="sr-Cyrl-RS"/>
        </w:rPr>
        <w:t xml:space="preserve">, </w:t>
      </w:r>
      <w:r>
        <w:rPr>
          <w:lang w:val="sr-Cyrl-RS"/>
        </w:rPr>
        <w:t>izrađen</w:t>
      </w:r>
      <w:r w:rsidR="004E5128">
        <w:rPr>
          <w:lang w:val="sr-Cyrl-RS"/>
        </w:rPr>
        <w:t xml:space="preserve"> </w:t>
      </w:r>
      <w:r>
        <w:rPr>
          <w:lang w:val="sr-Cyrl-RS"/>
        </w:rPr>
        <w:t>je</w:t>
      </w:r>
      <w:r w:rsidR="004E5128">
        <w:rPr>
          <w:lang w:val="sr-Cyrl-RS"/>
        </w:rPr>
        <w:t xml:space="preserve"> </w:t>
      </w:r>
      <w:r>
        <w:rPr>
          <w:lang w:val="sr-Cyrl-RS"/>
        </w:rPr>
        <w:t>plan</w:t>
      </w:r>
      <w:r w:rsidR="004E5128">
        <w:rPr>
          <w:lang w:val="sr-Cyrl-RS"/>
        </w:rPr>
        <w:t xml:space="preserve"> </w:t>
      </w:r>
      <w:r>
        <w:rPr>
          <w:lang w:val="sr-Cyrl-RS"/>
        </w:rPr>
        <w:t>nadzora</w:t>
      </w:r>
      <w:r w:rsidR="004E5128">
        <w:rPr>
          <w:lang w:val="sr-Cyrl-RS"/>
        </w:rPr>
        <w:t xml:space="preserve">, </w:t>
      </w:r>
      <w:r>
        <w:rPr>
          <w:lang w:val="sr-Cyrl-RS"/>
        </w:rPr>
        <w:t>instrukcije</w:t>
      </w:r>
      <w:r w:rsidR="004E5128">
        <w:rPr>
          <w:lang w:val="sr-Cyrl-RS"/>
        </w:rPr>
        <w:t xml:space="preserve">, </w:t>
      </w:r>
      <w:r>
        <w:rPr>
          <w:lang w:val="sr-Cyrl-RS"/>
        </w:rPr>
        <w:t>uputstva</w:t>
      </w:r>
      <w:r w:rsidR="004E5128">
        <w:rPr>
          <w:lang w:val="sr-Cyrl-RS"/>
        </w:rPr>
        <w:t xml:space="preserve">, </w:t>
      </w:r>
      <w:r>
        <w:rPr>
          <w:lang w:val="sr-Cyrl-RS"/>
        </w:rPr>
        <w:t>brošure</w:t>
      </w:r>
      <w:r w:rsidR="004E5128">
        <w:rPr>
          <w:lang w:val="sr-Cyrl-RS"/>
        </w:rPr>
        <w:t xml:space="preserve"> </w:t>
      </w:r>
      <w:r>
        <w:rPr>
          <w:lang w:val="sr-Cyrl-RS"/>
        </w:rPr>
        <w:t>za</w:t>
      </w:r>
      <w:r w:rsidR="004E5128">
        <w:rPr>
          <w:lang w:val="sr-Cyrl-RS"/>
        </w:rPr>
        <w:t xml:space="preserve"> </w:t>
      </w:r>
      <w:r>
        <w:rPr>
          <w:lang w:val="sr-Cyrl-RS"/>
        </w:rPr>
        <w:t>lovce</w:t>
      </w:r>
      <w:r w:rsidR="004E5128">
        <w:rPr>
          <w:lang w:val="sr-Cyrl-RS"/>
        </w:rPr>
        <w:t xml:space="preserve">, </w:t>
      </w:r>
      <w:r>
        <w:rPr>
          <w:lang w:val="sr-Cyrl-RS"/>
        </w:rPr>
        <w:t>korisnike</w:t>
      </w:r>
      <w:r w:rsidR="004E5128">
        <w:rPr>
          <w:lang w:val="sr-Cyrl-RS"/>
        </w:rPr>
        <w:t xml:space="preserve"> </w:t>
      </w:r>
      <w:r>
        <w:rPr>
          <w:lang w:val="sr-Cyrl-RS"/>
        </w:rPr>
        <w:t>lovišta</w:t>
      </w:r>
      <w:r w:rsidR="0013647A">
        <w:rPr>
          <w:lang w:val="sr-Cyrl-RS"/>
        </w:rPr>
        <w:t xml:space="preserve">, </w:t>
      </w:r>
      <w:r>
        <w:rPr>
          <w:lang w:val="sr-Cyrl-RS"/>
        </w:rPr>
        <w:t>za</w:t>
      </w:r>
      <w:r w:rsidR="0013647A">
        <w:rPr>
          <w:lang w:val="sr-Cyrl-RS"/>
        </w:rPr>
        <w:t xml:space="preserve"> </w:t>
      </w:r>
      <w:r>
        <w:rPr>
          <w:lang w:val="sr-Cyrl-RS"/>
        </w:rPr>
        <w:t>lovne</w:t>
      </w:r>
      <w:r w:rsidR="0013647A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13647A">
        <w:rPr>
          <w:lang w:val="sr-Cyrl-RS"/>
        </w:rPr>
        <w:t xml:space="preserve"> </w:t>
      </w:r>
      <w:r>
        <w:rPr>
          <w:lang w:val="sr-Cyrl-RS"/>
        </w:rPr>
        <w:t>i</w:t>
      </w:r>
      <w:r w:rsidR="0013647A">
        <w:rPr>
          <w:lang w:val="sr-Cyrl-RS"/>
        </w:rPr>
        <w:t xml:space="preserve"> </w:t>
      </w:r>
      <w:r>
        <w:rPr>
          <w:lang w:val="sr-Cyrl-RS"/>
        </w:rPr>
        <w:t>uputstva</w:t>
      </w:r>
      <w:r w:rsidR="004E5128">
        <w:rPr>
          <w:lang w:val="sr-Cyrl-RS"/>
        </w:rPr>
        <w:t xml:space="preserve"> </w:t>
      </w:r>
      <w:r>
        <w:rPr>
          <w:lang w:val="sr-Cyrl-RS"/>
        </w:rPr>
        <w:t>za</w:t>
      </w:r>
      <w:r w:rsidR="004E5128">
        <w:rPr>
          <w:lang w:val="sr-Cyrl-RS"/>
        </w:rPr>
        <w:t xml:space="preserve"> </w:t>
      </w:r>
      <w:r>
        <w:rPr>
          <w:lang w:val="sr-Cyrl-RS"/>
        </w:rPr>
        <w:t>vlasnike</w:t>
      </w:r>
      <w:r w:rsidR="004E5128">
        <w:rPr>
          <w:lang w:val="sr-Cyrl-RS"/>
        </w:rPr>
        <w:t xml:space="preserve">. </w:t>
      </w:r>
      <w:r>
        <w:rPr>
          <w:lang w:val="sr-Cyrl-RS"/>
        </w:rPr>
        <w:t>Postavljena</w:t>
      </w:r>
      <w:r w:rsidR="004E5128">
        <w:rPr>
          <w:lang w:val="sr-Cyrl-RS"/>
        </w:rPr>
        <w:t xml:space="preserve"> </w:t>
      </w:r>
      <w:r>
        <w:rPr>
          <w:lang w:val="sr-Cyrl-RS"/>
        </w:rPr>
        <w:t>su</w:t>
      </w:r>
      <w:r w:rsidR="004E5128">
        <w:rPr>
          <w:lang w:val="sr-Cyrl-RS"/>
        </w:rPr>
        <w:t xml:space="preserve"> </w:t>
      </w:r>
      <w:r>
        <w:rPr>
          <w:lang w:val="sr-Cyrl-RS"/>
        </w:rPr>
        <w:t>obaveštenja</w:t>
      </w:r>
      <w:r w:rsidR="004E5128">
        <w:rPr>
          <w:lang w:val="sr-Cyrl-RS"/>
        </w:rPr>
        <w:t xml:space="preserve"> </w:t>
      </w:r>
      <w:r>
        <w:rPr>
          <w:lang w:val="sr-Cyrl-RS"/>
        </w:rPr>
        <w:t>na</w:t>
      </w:r>
      <w:r w:rsidR="004E5128">
        <w:rPr>
          <w:lang w:val="sr-Cyrl-RS"/>
        </w:rPr>
        <w:t xml:space="preserve"> </w:t>
      </w:r>
      <w:r>
        <w:rPr>
          <w:lang w:val="sr-Cyrl-RS"/>
        </w:rPr>
        <w:t>graničnim</w:t>
      </w:r>
      <w:r w:rsidR="004E5128">
        <w:rPr>
          <w:lang w:val="sr-Cyrl-RS"/>
        </w:rPr>
        <w:t xml:space="preserve"> </w:t>
      </w:r>
      <w:r>
        <w:rPr>
          <w:lang w:val="sr-Cyrl-RS"/>
        </w:rPr>
        <w:t>prelazima</w:t>
      </w:r>
      <w:r w:rsidR="004E5128">
        <w:rPr>
          <w:lang w:val="sr-Cyrl-RS"/>
        </w:rPr>
        <w:t xml:space="preserve"> </w:t>
      </w:r>
      <w:r>
        <w:rPr>
          <w:lang w:val="sr-Cyrl-RS"/>
        </w:rPr>
        <w:t>i</w:t>
      </w:r>
      <w:r w:rsidR="004E5128">
        <w:rPr>
          <w:lang w:val="sr-Cyrl-RS"/>
        </w:rPr>
        <w:t xml:space="preserve"> </w:t>
      </w:r>
      <w:r>
        <w:rPr>
          <w:lang w:val="sr-Cyrl-RS"/>
        </w:rPr>
        <w:t>pojačane</w:t>
      </w:r>
      <w:r w:rsidR="004E5128">
        <w:rPr>
          <w:lang w:val="sr-Cyrl-RS"/>
        </w:rPr>
        <w:t xml:space="preserve"> </w:t>
      </w:r>
      <w:r>
        <w:rPr>
          <w:lang w:val="sr-Cyrl-RS"/>
        </w:rPr>
        <w:t>granične</w:t>
      </w:r>
      <w:r w:rsidR="004E5128">
        <w:rPr>
          <w:lang w:val="sr-Cyrl-RS"/>
        </w:rPr>
        <w:t xml:space="preserve"> </w:t>
      </w:r>
      <w:r>
        <w:rPr>
          <w:lang w:val="sr-Cyrl-RS"/>
        </w:rPr>
        <w:t>kontrole</w:t>
      </w:r>
      <w:r w:rsidR="004E5128">
        <w:rPr>
          <w:lang w:val="sr-Cyrl-RS"/>
        </w:rPr>
        <w:t xml:space="preserve">. </w:t>
      </w:r>
      <w:r>
        <w:rPr>
          <w:lang w:val="sr-Cyrl-RS"/>
        </w:rPr>
        <w:t>Veterinari</w:t>
      </w:r>
      <w:r w:rsidR="0013647A">
        <w:rPr>
          <w:lang w:val="sr-Cyrl-RS"/>
        </w:rPr>
        <w:t xml:space="preserve"> </w:t>
      </w:r>
      <w:r>
        <w:rPr>
          <w:lang w:val="sr-Cyrl-RS"/>
        </w:rPr>
        <w:t>rade</w:t>
      </w:r>
      <w:r w:rsidR="0013647A">
        <w:rPr>
          <w:lang w:val="sr-Cyrl-RS"/>
        </w:rPr>
        <w:t xml:space="preserve"> </w:t>
      </w:r>
      <w:r>
        <w:rPr>
          <w:lang w:val="sr-Cyrl-RS"/>
        </w:rPr>
        <w:t>na</w:t>
      </w:r>
      <w:r w:rsidR="0013647A">
        <w:rPr>
          <w:lang w:val="sr-Cyrl-RS"/>
        </w:rPr>
        <w:t xml:space="preserve"> </w:t>
      </w:r>
      <w:r>
        <w:rPr>
          <w:lang w:val="sr-Cyrl-RS"/>
        </w:rPr>
        <w:t>edukaciji</w:t>
      </w:r>
      <w:r w:rsidR="0013647A">
        <w:rPr>
          <w:lang w:val="sr-Cyrl-RS"/>
        </w:rPr>
        <w:t xml:space="preserve"> </w:t>
      </w:r>
      <w:r>
        <w:rPr>
          <w:lang w:val="sr-Cyrl-RS"/>
        </w:rPr>
        <w:t>vlasnika</w:t>
      </w:r>
      <w:r w:rsidR="0013647A">
        <w:rPr>
          <w:lang w:val="sr-Cyrl-RS"/>
        </w:rPr>
        <w:t xml:space="preserve"> </w:t>
      </w:r>
      <w:r>
        <w:rPr>
          <w:lang w:val="sr-Cyrl-RS"/>
        </w:rPr>
        <w:t>životinja</w:t>
      </w:r>
      <w:r w:rsidR="0013647A">
        <w:rPr>
          <w:lang w:val="sr-Cyrl-RS"/>
        </w:rPr>
        <w:t xml:space="preserve"> </w:t>
      </w:r>
      <w:r>
        <w:rPr>
          <w:lang w:val="sr-Cyrl-RS"/>
        </w:rPr>
        <w:t>a</w:t>
      </w:r>
      <w:r w:rsidR="000B2770">
        <w:rPr>
          <w:lang w:val="sr-Cyrl-RS"/>
        </w:rPr>
        <w:t xml:space="preserve"> </w:t>
      </w:r>
      <w:r>
        <w:rPr>
          <w:lang w:val="sr-Cyrl-RS"/>
        </w:rPr>
        <w:t>sve</w:t>
      </w:r>
      <w:r w:rsidR="00597732">
        <w:rPr>
          <w:lang w:val="sr-Cyrl-RS"/>
        </w:rPr>
        <w:t xml:space="preserve"> </w:t>
      </w:r>
      <w:r>
        <w:rPr>
          <w:lang w:val="sr-Cyrl-RS"/>
        </w:rPr>
        <w:t>u</w:t>
      </w:r>
      <w:r w:rsidR="00597732">
        <w:rPr>
          <w:lang w:val="sr-Cyrl-RS"/>
        </w:rPr>
        <w:t xml:space="preserve"> </w:t>
      </w:r>
      <w:r>
        <w:rPr>
          <w:lang w:val="sr-Cyrl-RS"/>
        </w:rPr>
        <w:t>cilju</w:t>
      </w:r>
      <w:r w:rsidR="00597732">
        <w:rPr>
          <w:lang w:val="sr-Cyrl-RS"/>
        </w:rPr>
        <w:t xml:space="preserve"> </w:t>
      </w:r>
      <w:r>
        <w:rPr>
          <w:lang w:val="sr-Cyrl-RS"/>
        </w:rPr>
        <w:t>poboljšanja</w:t>
      </w:r>
      <w:r w:rsidR="00597732">
        <w:rPr>
          <w:lang w:val="sr-Cyrl-RS"/>
        </w:rPr>
        <w:t xml:space="preserve"> </w:t>
      </w:r>
      <w:r>
        <w:rPr>
          <w:lang w:val="sr-Cyrl-RS"/>
        </w:rPr>
        <w:t>biosigurnosnih</w:t>
      </w:r>
      <w:r w:rsidR="004E5128">
        <w:rPr>
          <w:lang w:val="sr-Cyrl-RS"/>
        </w:rPr>
        <w:t xml:space="preserve"> </w:t>
      </w:r>
      <w:r>
        <w:rPr>
          <w:lang w:val="sr-Cyrl-RS"/>
        </w:rPr>
        <w:t>mera</w:t>
      </w:r>
      <w:r w:rsidR="004E5128">
        <w:rPr>
          <w:lang w:val="sr-Cyrl-RS"/>
        </w:rPr>
        <w:t xml:space="preserve"> </w:t>
      </w:r>
      <w:r>
        <w:rPr>
          <w:lang w:val="sr-Cyrl-RS"/>
        </w:rPr>
        <w:t>na</w:t>
      </w:r>
      <w:r w:rsidR="004E5128">
        <w:rPr>
          <w:lang w:val="sr-Cyrl-RS"/>
        </w:rPr>
        <w:t xml:space="preserve"> </w:t>
      </w:r>
      <w:r>
        <w:rPr>
          <w:lang w:val="sr-Cyrl-RS"/>
        </w:rPr>
        <w:t>gazdinstvima</w:t>
      </w:r>
      <w:r w:rsidR="004E5128">
        <w:rPr>
          <w:lang w:val="sr-Cyrl-RS"/>
        </w:rPr>
        <w:t xml:space="preserve">. </w:t>
      </w:r>
      <w:r>
        <w:rPr>
          <w:lang w:val="sr-Cyrl-RS"/>
        </w:rPr>
        <w:t>Prošle</w:t>
      </w:r>
      <w:r w:rsidR="004E5128">
        <w:rPr>
          <w:lang w:val="sr-Cyrl-RS"/>
        </w:rPr>
        <w:t xml:space="preserve"> </w:t>
      </w:r>
      <w:r>
        <w:rPr>
          <w:lang w:val="sr-Cyrl-RS"/>
        </w:rPr>
        <w:t>godine</w:t>
      </w:r>
      <w:r w:rsidR="004E5128">
        <w:rPr>
          <w:lang w:val="sr-Cyrl-RS"/>
        </w:rPr>
        <w:t xml:space="preserve"> </w:t>
      </w:r>
      <w:r>
        <w:rPr>
          <w:lang w:val="sr-Cyrl-RS"/>
        </w:rPr>
        <w:t>su</w:t>
      </w:r>
      <w:r w:rsidR="00597732">
        <w:rPr>
          <w:lang w:val="sr-Cyrl-RS"/>
        </w:rPr>
        <w:t xml:space="preserve"> </w:t>
      </w:r>
      <w:r>
        <w:rPr>
          <w:lang w:val="sr-Cyrl-RS"/>
        </w:rPr>
        <w:t>popunjavani</w:t>
      </w:r>
      <w:r w:rsidR="00597732">
        <w:rPr>
          <w:lang w:val="sr-Cyrl-RS"/>
        </w:rPr>
        <w:t xml:space="preserve"> </w:t>
      </w:r>
      <w:r>
        <w:rPr>
          <w:lang w:val="sr-Cyrl-RS"/>
        </w:rPr>
        <w:t>i</w:t>
      </w:r>
      <w:r w:rsidR="00597732">
        <w:rPr>
          <w:lang w:val="sr-Cyrl-RS"/>
        </w:rPr>
        <w:t xml:space="preserve"> </w:t>
      </w:r>
      <w:r>
        <w:rPr>
          <w:lang w:val="sr-Cyrl-RS"/>
        </w:rPr>
        <w:t>biosigurnosni</w:t>
      </w:r>
      <w:r w:rsidR="0013647A">
        <w:rPr>
          <w:lang w:val="sr-Cyrl-RS"/>
        </w:rPr>
        <w:t xml:space="preserve"> </w:t>
      </w:r>
      <w:r>
        <w:rPr>
          <w:lang w:val="sr-Cyrl-RS"/>
        </w:rPr>
        <w:t>upitnici</w:t>
      </w:r>
      <w:r w:rsidR="004E5128">
        <w:rPr>
          <w:lang w:val="sr-Cyrl-RS"/>
        </w:rPr>
        <w:t xml:space="preserve">. </w:t>
      </w:r>
      <w:r>
        <w:rPr>
          <w:lang w:val="sr-Cyrl-RS"/>
        </w:rPr>
        <w:t>U</w:t>
      </w:r>
      <w:r w:rsidR="00266870">
        <w:rPr>
          <w:lang w:val="sr-Cyrl-RS"/>
        </w:rPr>
        <w:t xml:space="preserve"> </w:t>
      </w:r>
      <w:r>
        <w:rPr>
          <w:lang w:val="sr-Cyrl-RS"/>
        </w:rPr>
        <w:t>decembru</w:t>
      </w:r>
      <w:r w:rsidR="00266870">
        <w:rPr>
          <w:lang w:val="sr-Cyrl-RS"/>
        </w:rPr>
        <w:t xml:space="preserve"> 2022.</w:t>
      </w:r>
      <w:r w:rsidR="00597732">
        <w:rPr>
          <w:lang w:val="sr-Cyrl-RS"/>
        </w:rPr>
        <w:t xml:space="preserve"> </w:t>
      </w:r>
      <w:r>
        <w:rPr>
          <w:lang w:val="sr-Cyrl-RS"/>
        </w:rPr>
        <w:t>godine</w:t>
      </w:r>
      <w:r w:rsidR="00266870">
        <w:rPr>
          <w:lang w:val="sr-Cyrl-RS"/>
        </w:rPr>
        <w:t xml:space="preserve"> </w:t>
      </w:r>
      <w:r>
        <w:rPr>
          <w:lang w:val="sr-Cyrl-RS"/>
        </w:rPr>
        <w:t>popunjeno</w:t>
      </w:r>
      <w:r w:rsidR="00266870">
        <w:rPr>
          <w:lang w:val="sr-Cyrl-RS"/>
        </w:rPr>
        <w:t xml:space="preserve"> </w:t>
      </w:r>
      <w:r>
        <w:rPr>
          <w:lang w:val="sr-Cyrl-RS"/>
        </w:rPr>
        <w:t>je</w:t>
      </w:r>
      <w:r w:rsidR="00266870">
        <w:rPr>
          <w:lang w:val="sr-Cyrl-RS"/>
        </w:rPr>
        <w:t xml:space="preserve"> 910</w:t>
      </w:r>
      <w:r w:rsidR="0013647A">
        <w:rPr>
          <w:lang w:val="sr-Cyrl-RS"/>
        </w:rPr>
        <w:t xml:space="preserve"> </w:t>
      </w:r>
      <w:r w:rsidR="00597732">
        <w:rPr>
          <w:lang w:val="sr-Cyrl-RS"/>
        </w:rPr>
        <w:t xml:space="preserve">470 </w:t>
      </w:r>
      <w:r>
        <w:rPr>
          <w:lang w:val="sr-Cyrl-RS"/>
        </w:rPr>
        <w:t>bioupitnika</w:t>
      </w:r>
      <w:r w:rsidR="00266870">
        <w:rPr>
          <w:lang w:val="sr-Cyrl-RS"/>
        </w:rPr>
        <w:t xml:space="preserve"> </w:t>
      </w:r>
      <w:r>
        <w:rPr>
          <w:lang w:val="sr-Cyrl-RS"/>
        </w:rPr>
        <w:t>nakon</w:t>
      </w:r>
      <w:r w:rsidR="0013647A">
        <w:rPr>
          <w:lang w:val="sr-Cyrl-RS"/>
        </w:rPr>
        <w:t xml:space="preserve"> </w:t>
      </w:r>
      <w:r>
        <w:rPr>
          <w:lang w:val="sr-Cyrl-RS"/>
        </w:rPr>
        <w:t>čega</w:t>
      </w:r>
      <w:r w:rsidR="00266870">
        <w:rPr>
          <w:lang w:val="sr-Cyrl-RS"/>
        </w:rPr>
        <w:t xml:space="preserve"> </w:t>
      </w:r>
      <w:r>
        <w:rPr>
          <w:lang w:val="sr-Cyrl-RS"/>
        </w:rPr>
        <w:t>je</w:t>
      </w:r>
      <w:r w:rsidR="00266870">
        <w:rPr>
          <w:lang w:val="sr-Cyrl-RS"/>
        </w:rPr>
        <w:t xml:space="preserve"> </w:t>
      </w:r>
      <w:r>
        <w:rPr>
          <w:lang w:val="sr-Cyrl-RS"/>
        </w:rPr>
        <w:t>utvrđeno</w:t>
      </w:r>
      <w:r w:rsidR="00266870">
        <w:rPr>
          <w:lang w:val="sr-Cyrl-RS"/>
        </w:rPr>
        <w:t xml:space="preserve"> </w:t>
      </w:r>
      <w:r>
        <w:rPr>
          <w:lang w:val="sr-Cyrl-RS"/>
        </w:rPr>
        <w:t>da</w:t>
      </w:r>
      <w:r w:rsidR="00266870">
        <w:rPr>
          <w:lang w:val="sr-Cyrl-RS"/>
        </w:rPr>
        <w:t xml:space="preserve"> </w:t>
      </w:r>
      <w:r>
        <w:rPr>
          <w:lang w:val="sr-Cyrl-RS"/>
        </w:rPr>
        <w:t>su</w:t>
      </w:r>
      <w:r w:rsidR="00266870">
        <w:rPr>
          <w:lang w:val="sr-Cyrl-RS"/>
        </w:rPr>
        <w:t xml:space="preserve"> </w:t>
      </w:r>
      <w:r>
        <w:rPr>
          <w:lang w:val="sr-Cyrl-RS"/>
        </w:rPr>
        <w:t>sa</w:t>
      </w:r>
      <w:r w:rsidR="00266870">
        <w:rPr>
          <w:lang w:val="sr-Cyrl-RS"/>
        </w:rPr>
        <w:t xml:space="preserve"> </w:t>
      </w:r>
      <w:r>
        <w:rPr>
          <w:lang w:val="sr-Cyrl-RS"/>
        </w:rPr>
        <w:t>visokim</w:t>
      </w:r>
      <w:r w:rsidR="00266870">
        <w:rPr>
          <w:lang w:val="sr-Cyrl-RS"/>
        </w:rPr>
        <w:t xml:space="preserve"> </w:t>
      </w:r>
      <w:r>
        <w:rPr>
          <w:lang w:val="sr-Cyrl-RS"/>
        </w:rPr>
        <w:t>rizikom</w:t>
      </w:r>
      <w:r w:rsidR="00266870">
        <w:rPr>
          <w:lang w:val="sr-Cyrl-RS"/>
        </w:rPr>
        <w:t xml:space="preserve"> 87 504 </w:t>
      </w:r>
      <w:r>
        <w:rPr>
          <w:lang w:val="sr-Cyrl-RS"/>
        </w:rPr>
        <w:t>gazdinstva</w:t>
      </w:r>
      <w:r w:rsidR="000B2770">
        <w:rPr>
          <w:lang w:val="sr-Cyrl-RS"/>
        </w:rPr>
        <w:t>,</w:t>
      </w:r>
      <w:r w:rsidR="00266870">
        <w:rPr>
          <w:lang w:val="sr-Cyrl-RS"/>
        </w:rPr>
        <w:t xml:space="preserve"> </w:t>
      </w:r>
      <w:r>
        <w:rPr>
          <w:szCs w:val="24"/>
          <w:lang w:val="sr-Cyrl-RS"/>
        </w:rPr>
        <w:t>odnosno</w:t>
      </w:r>
      <w:r w:rsidR="000B2770">
        <w:rPr>
          <w:szCs w:val="24"/>
          <w:lang w:val="sr-Cyrl-RS"/>
        </w:rPr>
        <w:t xml:space="preserve"> 95,66% </w:t>
      </w:r>
      <w:r>
        <w:rPr>
          <w:szCs w:val="24"/>
          <w:lang w:val="sr-Cyrl-RS"/>
        </w:rPr>
        <w:t>gazdinstava</w:t>
      </w:r>
      <w:r w:rsidR="002668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668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668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zadovoljavajućem</w:t>
      </w:r>
      <w:r w:rsidR="002668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nivou</w:t>
      </w:r>
      <w:r w:rsidR="0026687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0B2770">
        <w:rPr>
          <w:szCs w:val="24"/>
          <w:lang w:val="sr-Cyrl-RS"/>
        </w:rPr>
        <w:t xml:space="preserve"> 2023.</w:t>
      </w:r>
      <w:r w:rsidR="005977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godini</w:t>
      </w:r>
      <w:r w:rsidR="000B27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doneto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A13D6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rešenja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proglašenju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zaraženih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područja</w:t>
      </w:r>
      <w:r w:rsidR="00DA13D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dijagnostikovana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DA13D6">
        <w:rPr>
          <w:szCs w:val="24"/>
          <w:lang w:val="sr-Cyrl-RS"/>
        </w:rPr>
        <w:t xml:space="preserve"> 243 </w:t>
      </w:r>
      <w:r>
        <w:rPr>
          <w:szCs w:val="24"/>
          <w:lang w:val="sr-Cyrl-RS"/>
        </w:rPr>
        <w:t>divlje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svinje</w:t>
      </w:r>
      <w:r w:rsidR="00DA13D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registrovano</w:t>
      </w:r>
      <w:r w:rsidR="000B27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B27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B2770">
        <w:rPr>
          <w:szCs w:val="24"/>
          <w:lang w:val="sr-Cyrl-RS"/>
        </w:rPr>
        <w:t xml:space="preserve"> </w:t>
      </w:r>
      <w:r w:rsidR="00DA13D6">
        <w:rPr>
          <w:szCs w:val="24"/>
          <w:lang w:val="sr-Cyrl-RS"/>
        </w:rPr>
        <w:t xml:space="preserve">738 </w:t>
      </w:r>
      <w:r>
        <w:rPr>
          <w:szCs w:val="24"/>
          <w:lang w:val="sr-Cyrl-RS"/>
        </w:rPr>
        <w:t>slučajeva</w:t>
      </w:r>
      <w:r w:rsidR="001364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domaćih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DA13D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zaraženim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domaćinstvima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sprovedene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neophodne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mere</w:t>
      </w:r>
      <w:r w:rsidR="001364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rešenjem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veterinu</w:t>
      </w:r>
      <w:r w:rsidR="00DA13D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izvršena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eutanazija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</w:t>
      </w:r>
      <w:r w:rsidR="0013647A">
        <w:rPr>
          <w:szCs w:val="24"/>
          <w:lang w:val="sr-Cyrl-RS"/>
        </w:rPr>
        <w:t xml:space="preserve"> 3303 </w:t>
      </w:r>
      <w:r>
        <w:rPr>
          <w:szCs w:val="24"/>
          <w:lang w:val="sr-Cyrl-RS"/>
        </w:rPr>
        <w:t>svinje</w:t>
      </w:r>
      <w:r w:rsidR="0013647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Generalno</w:t>
      </w:r>
      <w:r w:rsidR="0013647A">
        <w:rPr>
          <w:szCs w:val="24"/>
          <w:lang w:val="sr-Cyrl-RS"/>
        </w:rPr>
        <w:t>,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iako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teškoće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sprečavanju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širenja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ministarsto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Uprava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veterinu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svakodnevno</w:t>
      </w:r>
      <w:r w:rsidR="000B2770">
        <w:rPr>
          <w:szCs w:val="24"/>
          <w:lang w:val="sr-Cyrl-RS"/>
        </w:rPr>
        <w:t>,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64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364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kontinuitetu</w:t>
      </w:r>
      <w:r w:rsidR="000B2770">
        <w:rPr>
          <w:szCs w:val="24"/>
          <w:lang w:val="sr-Cyrl-RS"/>
        </w:rPr>
        <w:t>,</w:t>
      </w:r>
      <w:r w:rsidR="001364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B27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B27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B27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Pravilnikom</w:t>
      </w:r>
      <w:r w:rsidR="001364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sprovode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aktivni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nadzor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gazdinstvima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drže</w:t>
      </w:r>
      <w:r w:rsidR="00DA13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svinje</w:t>
      </w:r>
      <w:r w:rsidR="0013647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364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sprovodi</w:t>
      </w:r>
      <w:r w:rsidR="001364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364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364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monitoring</w:t>
      </w:r>
      <w:r w:rsidR="001364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</w:t>
      </w:r>
      <w:r w:rsidR="00607E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divljim</w:t>
      </w:r>
      <w:r w:rsidR="00607E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svinjama</w:t>
      </w:r>
      <w:r w:rsidR="00607E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07E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području</w:t>
      </w:r>
      <w:r w:rsidR="00607E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cele</w:t>
      </w:r>
      <w:r w:rsidR="00607E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zemlje</w:t>
      </w:r>
      <w:r w:rsidR="00607ED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naglasio</w:t>
      </w:r>
      <w:r w:rsidR="00607E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07E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07E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kraju</w:t>
      </w:r>
      <w:r w:rsidR="00607E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607E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Miloš</w:t>
      </w:r>
      <w:r w:rsidR="00607ED6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607ED6" w:rsidRPr="00FF77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607ED6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607ED6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07ED6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veterinu</w:t>
      </w:r>
      <w:r w:rsidR="00607ED6">
        <w:rPr>
          <w:szCs w:val="24"/>
          <w:lang w:val="sr-Cyrl-RS"/>
        </w:rPr>
        <w:t>.</w:t>
      </w:r>
    </w:p>
    <w:p w:rsidR="00DB0E47" w:rsidRPr="00FF7743" w:rsidRDefault="00E35233" w:rsidP="00DB0E47">
      <w:pPr>
        <w:jc w:val="both"/>
        <w:rPr>
          <w:color w:val="C00000"/>
          <w:szCs w:val="24"/>
          <w:lang w:val="sr-Cyrl-RS"/>
        </w:rPr>
      </w:pPr>
      <w:r>
        <w:rPr>
          <w:szCs w:val="24"/>
          <w:lang w:val="sr-Cyrl-RS"/>
        </w:rPr>
        <w:tab/>
      </w:r>
      <w:r w:rsidR="00FD7F10">
        <w:rPr>
          <w:szCs w:val="24"/>
          <w:lang w:val="sr-Cyrl-RS"/>
        </w:rPr>
        <w:t>U</w:t>
      </w:r>
      <w:r w:rsidR="00DB0E47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diskusiji</w:t>
      </w:r>
      <w:r w:rsidR="00DB0E47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su</w:t>
      </w:r>
      <w:r w:rsidR="00DB0E47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učestvovali</w:t>
      </w:r>
      <w:r w:rsidR="00D34EC4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narodni</w:t>
      </w:r>
      <w:r w:rsidR="00D34EC4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poslanici</w:t>
      </w:r>
      <w:r w:rsidR="00D34EC4">
        <w:rPr>
          <w:szCs w:val="24"/>
          <w:lang w:val="sr-Cyrl-RS"/>
        </w:rPr>
        <w:t xml:space="preserve">: </w:t>
      </w:r>
      <w:r w:rsidR="00FD7F10">
        <w:rPr>
          <w:szCs w:val="24"/>
          <w:lang w:val="sr-Cyrl-RS"/>
        </w:rPr>
        <w:t>Marijan</w:t>
      </w:r>
      <w:r w:rsidR="00DB0E47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Rističević</w:t>
      </w:r>
      <w:r w:rsidR="00DB0E47" w:rsidRPr="00FF7743">
        <w:rPr>
          <w:szCs w:val="24"/>
          <w:lang w:val="sr-Cyrl-RS"/>
        </w:rPr>
        <w:t xml:space="preserve">, </w:t>
      </w:r>
      <w:r w:rsidR="00FD7F10">
        <w:rPr>
          <w:szCs w:val="24"/>
          <w:lang w:val="sr-Cyrl-RS"/>
        </w:rPr>
        <w:t>Milovan</w:t>
      </w:r>
      <w:r w:rsidR="00DB0E47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Jakovljević</w:t>
      </w:r>
      <w:r w:rsidR="00DB0E47" w:rsidRPr="00FF7743">
        <w:rPr>
          <w:szCs w:val="24"/>
          <w:lang w:val="sr-Cyrl-RS"/>
        </w:rPr>
        <w:t xml:space="preserve">, </w:t>
      </w:r>
      <w:r w:rsidR="00FD7F10">
        <w:rPr>
          <w:szCs w:val="24"/>
          <w:lang w:val="sr-Cyrl-RS"/>
        </w:rPr>
        <w:t>Dejan</w:t>
      </w:r>
      <w:r w:rsidR="00DB0E47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Ignjatović</w:t>
      </w:r>
      <w:r w:rsidR="00DB0E47" w:rsidRPr="00FF7743">
        <w:rPr>
          <w:szCs w:val="24"/>
          <w:lang w:val="sr-Cyrl-RS"/>
        </w:rPr>
        <w:t xml:space="preserve">, </w:t>
      </w:r>
      <w:r w:rsidR="00FD7F10">
        <w:rPr>
          <w:szCs w:val="24"/>
          <w:lang w:val="sr-Cyrl-RS"/>
        </w:rPr>
        <w:t>Milija</w:t>
      </w:r>
      <w:r w:rsidR="00D34EC4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Miletić</w:t>
      </w:r>
      <w:r w:rsidR="00D34EC4">
        <w:rPr>
          <w:szCs w:val="24"/>
          <w:lang w:val="sr-Cyrl-RS"/>
        </w:rPr>
        <w:t xml:space="preserve">, </w:t>
      </w:r>
      <w:r w:rsidR="00FD7F10">
        <w:rPr>
          <w:szCs w:val="24"/>
          <w:lang w:val="sr-Cyrl-RS"/>
        </w:rPr>
        <w:t>dr</w:t>
      </w:r>
      <w:r w:rsidR="00D34EC4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Nenad</w:t>
      </w:r>
      <w:r w:rsidR="009119C0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Mitrović</w:t>
      </w:r>
      <w:r w:rsidR="009119C0" w:rsidRPr="00FF7743">
        <w:rPr>
          <w:szCs w:val="24"/>
          <w:lang w:val="sr-Cyrl-RS"/>
        </w:rPr>
        <w:t xml:space="preserve">, </w:t>
      </w:r>
      <w:r w:rsidR="00FD7F10">
        <w:rPr>
          <w:szCs w:val="24"/>
          <w:lang w:val="sr-Cyrl-RS"/>
        </w:rPr>
        <w:t>Ilo</w:t>
      </w:r>
      <w:r w:rsidR="009119C0" w:rsidRPr="00FF7743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Mihajlovski</w:t>
      </w:r>
      <w:r w:rsidR="00607ED6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i</w:t>
      </w:r>
      <w:r w:rsidR="00607ED6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Momir</w:t>
      </w:r>
      <w:r w:rsidR="00607ED6">
        <w:rPr>
          <w:szCs w:val="24"/>
          <w:lang w:val="sr-Cyrl-RS"/>
        </w:rPr>
        <w:t xml:space="preserve"> </w:t>
      </w:r>
      <w:r w:rsidR="00FD7F10">
        <w:rPr>
          <w:szCs w:val="24"/>
          <w:lang w:val="sr-Cyrl-RS"/>
        </w:rPr>
        <w:t>Stojilković</w:t>
      </w:r>
      <w:r w:rsidR="00607ED6">
        <w:rPr>
          <w:szCs w:val="24"/>
          <w:lang w:val="sr-Cyrl-RS"/>
        </w:rPr>
        <w:t>.</w:t>
      </w:r>
    </w:p>
    <w:p w:rsidR="00DB0E47" w:rsidRDefault="00DB0E47" w:rsidP="00DB0E47">
      <w:pPr>
        <w:jc w:val="both"/>
        <w:rPr>
          <w:rFonts w:eastAsia="Times New Roman"/>
          <w:szCs w:val="24"/>
          <w:lang w:val="sr-Cyrl-RS" w:eastAsia="en-GB"/>
        </w:rPr>
      </w:pPr>
      <w:r w:rsidRPr="00FF7743">
        <w:rPr>
          <w:rFonts w:eastAsia="Times New Roman"/>
          <w:szCs w:val="24"/>
          <w:lang w:val="sr-Cyrl-RS" w:eastAsia="en-GB"/>
        </w:rPr>
        <w:tab/>
      </w:r>
      <w:r w:rsidR="00FD7F10">
        <w:rPr>
          <w:rFonts w:eastAsia="Times New Roman"/>
          <w:szCs w:val="24"/>
          <w:lang w:val="sr-Cyrl-RS" w:eastAsia="en-GB"/>
        </w:rPr>
        <w:t>Nakon</w:t>
      </w:r>
      <w:r w:rsidRPr="00FF7743">
        <w:rPr>
          <w:rFonts w:eastAsia="Times New Roman"/>
          <w:szCs w:val="24"/>
          <w:lang w:val="sr-Cyrl-RS" w:eastAsia="en-GB"/>
        </w:rPr>
        <w:t xml:space="preserve"> </w:t>
      </w:r>
      <w:r w:rsidR="00FD7F10">
        <w:rPr>
          <w:rFonts w:eastAsia="Times New Roman"/>
          <w:szCs w:val="24"/>
          <w:lang w:val="sr-Cyrl-RS" w:eastAsia="en-GB"/>
        </w:rPr>
        <w:t>rasprave</w:t>
      </w:r>
      <w:r w:rsidRPr="00FF7743">
        <w:rPr>
          <w:rFonts w:eastAsia="Times New Roman"/>
          <w:szCs w:val="24"/>
          <w:lang w:val="sr-Cyrl-RS" w:eastAsia="en-GB"/>
        </w:rPr>
        <w:t xml:space="preserve"> </w:t>
      </w:r>
      <w:r w:rsidR="00FD7F10">
        <w:rPr>
          <w:rFonts w:eastAsia="Times New Roman"/>
          <w:szCs w:val="24"/>
          <w:lang w:val="sr-Cyrl-RS" w:eastAsia="en-GB"/>
        </w:rPr>
        <w:t>o</w:t>
      </w:r>
      <w:r w:rsidRPr="00FF7743">
        <w:rPr>
          <w:rFonts w:eastAsia="Times New Roman"/>
          <w:szCs w:val="24"/>
          <w:lang w:val="sr-Cyrl-RS" w:eastAsia="en-GB"/>
        </w:rPr>
        <w:t xml:space="preserve"> </w:t>
      </w:r>
      <w:r w:rsidR="00FD7F10">
        <w:rPr>
          <w:rFonts w:eastAsia="Times New Roman"/>
          <w:szCs w:val="24"/>
          <w:lang w:val="sr-Cyrl-RS" w:eastAsia="en-GB"/>
        </w:rPr>
        <w:t>tački</w:t>
      </w:r>
      <w:r w:rsidRPr="00FF7743">
        <w:rPr>
          <w:rFonts w:eastAsia="Times New Roman"/>
          <w:szCs w:val="24"/>
          <w:lang w:val="sr-Cyrl-RS" w:eastAsia="en-GB"/>
        </w:rPr>
        <w:t xml:space="preserve"> </w:t>
      </w:r>
      <w:r w:rsidR="00FD7F10">
        <w:rPr>
          <w:rFonts w:eastAsia="Times New Roman"/>
          <w:szCs w:val="24"/>
          <w:lang w:val="sr-Cyrl-RS" w:eastAsia="en-GB"/>
        </w:rPr>
        <w:t>dnevnog</w:t>
      </w:r>
      <w:r w:rsidRPr="00FF7743">
        <w:rPr>
          <w:rFonts w:eastAsia="Times New Roman"/>
          <w:szCs w:val="24"/>
          <w:lang w:val="sr-Cyrl-RS" w:eastAsia="en-GB"/>
        </w:rPr>
        <w:t xml:space="preserve"> </w:t>
      </w:r>
      <w:r w:rsidR="00FD7F10">
        <w:rPr>
          <w:rFonts w:eastAsia="Times New Roman"/>
          <w:szCs w:val="24"/>
          <w:lang w:val="sr-Cyrl-RS" w:eastAsia="en-GB"/>
        </w:rPr>
        <w:t>reda</w:t>
      </w:r>
      <w:r w:rsidRPr="00FF7743">
        <w:rPr>
          <w:rFonts w:eastAsia="Times New Roman"/>
          <w:szCs w:val="24"/>
          <w:lang w:val="sr-Cyrl-RS" w:eastAsia="en-GB"/>
        </w:rPr>
        <w:t xml:space="preserve"> </w:t>
      </w:r>
      <w:r w:rsidR="00FD7F10">
        <w:rPr>
          <w:rFonts w:eastAsia="Times New Roman"/>
          <w:szCs w:val="24"/>
          <w:lang w:val="en-GB" w:eastAsia="en-GB"/>
        </w:rPr>
        <w:t>Odbor</w:t>
      </w:r>
      <w:r w:rsidR="00D34EC4">
        <w:rPr>
          <w:rFonts w:eastAsia="Times New Roman"/>
          <w:szCs w:val="24"/>
          <w:lang w:val="sr-Cyrl-RS" w:eastAsia="en-GB"/>
        </w:rPr>
        <w:t xml:space="preserve"> </w:t>
      </w:r>
      <w:r w:rsidR="00FD7F10">
        <w:rPr>
          <w:rFonts w:eastAsia="Times New Roman"/>
          <w:szCs w:val="24"/>
          <w:lang w:val="sr-Cyrl-RS" w:eastAsia="en-GB"/>
        </w:rPr>
        <w:t>je</w:t>
      </w:r>
      <w:r w:rsidR="00D34EC4">
        <w:rPr>
          <w:rFonts w:eastAsia="Times New Roman"/>
          <w:szCs w:val="24"/>
          <w:lang w:val="sr-Cyrl-RS" w:eastAsia="en-GB"/>
        </w:rPr>
        <w:t xml:space="preserve"> </w:t>
      </w:r>
      <w:r w:rsidR="00FD7F10">
        <w:rPr>
          <w:rFonts w:eastAsia="Times New Roman"/>
          <w:szCs w:val="24"/>
          <w:lang w:val="sr-Cyrl-RS" w:eastAsia="en-GB"/>
        </w:rPr>
        <w:t>većinom</w:t>
      </w:r>
      <w:r w:rsidRPr="00FF7743">
        <w:rPr>
          <w:rFonts w:eastAsia="Times New Roman"/>
          <w:szCs w:val="24"/>
          <w:lang w:val="sr-Cyrl-RS" w:eastAsia="en-GB"/>
        </w:rPr>
        <w:t xml:space="preserve"> </w:t>
      </w:r>
      <w:r w:rsidR="00FD7F10">
        <w:rPr>
          <w:rFonts w:eastAsia="Times New Roman"/>
          <w:szCs w:val="24"/>
          <w:lang w:val="sr-Cyrl-RS" w:eastAsia="en-GB"/>
        </w:rPr>
        <w:t>glasova</w:t>
      </w:r>
      <w:r w:rsidR="00E35233">
        <w:rPr>
          <w:rFonts w:eastAsiaTheme="minorHAnsi"/>
          <w:szCs w:val="24"/>
          <w:lang w:val="sr-Cyrl-RS"/>
        </w:rPr>
        <w:t xml:space="preserve"> (12</w:t>
      </w:r>
      <w:r w:rsidR="00D34EC4">
        <w:rPr>
          <w:rFonts w:eastAsiaTheme="minorHAnsi"/>
          <w:szCs w:val="24"/>
          <w:lang w:val="sr-Cyrl-RS"/>
        </w:rPr>
        <w:t xml:space="preserve"> </w:t>
      </w:r>
      <w:r w:rsidR="00FD7F10">
        <w:rPr>
          <w:rFonts w:eastAsiaTheme="minorHAnsi"/>
          <w:szCs w:val="24"/>
          <w:lang w:val="sr-Cyrl-RS"/>
        </w:rPr>
        <w:t>za</w:t>
      </w:r>
      <w:r w:rsidR="00D34EC4">
        <w:rPr>
          <w:rFonts w:eastAsiaTheme="minorHAnsi"/>
          <w:szCs w:val="24"/>
          <w:lang w:val="sr-Cyrl-RS"/>
        </w:rPr>
        <w:t xml:space="preserve">, 1 </w:t>
      </w:r>
      <w:r w:rsidR="00FD7F10">
        <w:rPr>
          <w:rFonts w:eastAsiaTheme="minorHAnsi"/>
          <w:szCs w:val="24"/>
          <w:lang w:val="sr-Cyrl-RS"/>
        </w:rPr>
        <w:t>uzdržan</w:t>
      </w:r>
      <w:r w:rsidR="00D34EC4">
        <w:rPr>
          <w:rFonts w:eastAsiaTheme="minorHAnsi"/>
          <w:szCs w:val="24"/>
          <w:lang w:val="sr-Cyrl-RS"/>
        </w:rPr>
        <w:t xml:space="preserve">) </w:t>
      </w:r>
      <w:r w:rsidR="00FD7F10">
        <w:rPr>
          <w:rFonts w:eastAsiaTheme="minorHAnsi"/>
          <w:szCs w:val="24"/>
          <w:lang w:val="sr-Cyrl-RS"/>
        </w:rPr>
        <w:t>doneo</w:t>
      </w:r>
      <w:r w:rsidR="00D34EC4">
        <w:rPr>
          <w:rFonts w:eastAsiaTheme="minorHAnsi"/>
          <w:szCs w:val="24"/>
          <w:lang w:val="sr-Cyrl-RS"/>
        </w:rPr>
        <w:t xml:space="preserve"> </w:t>
      </w:r>
      <w:r w:rsidR="00FD7F10">
        <w:rPr>
          <w:rFonts w:eastAsia="Times New Roman"/>
          <w:szCs w:val="24"/>
          <w:lang w:val="sr-Cyrl-RS" w:eastAsia="en-GB"/>
        </w:rPr>
        <w:t>sledeći</w:t>
      </w:r>
      <w:r w:rsidRPr="00FF7743">
        <w:rPr>
          <w:rFonts w:eastAsia="Times New Roman"/>
          <w:szCs w:val="24"/>
          <w:lang w:val="sr-Cyrl-RS" w:eastAsia="en-GB"/>
        </w:rPr>
        <w:t>:</w:t>
      </w:r>
    </w:p>
    <w:p w:rsidR="00D34EC4" w:rsidRDefault="00D34EC4" w:rsidP="00D34EC4">
      <w:pPr>
        <w:spacing w:after="0" w:line="240" w:lineRule="auto"/>
        <w:ind w:firstLine="567"/>
        <w:jc w:val="both"/>
        <w:rPr>
          <w:rFonts w:eastAsia="Times New Roman"/>
          <w:szCs w:val="24"/>
          <w:lang w:eastAsia="en-GB"/>
        </w:rPr>
      </w:pPr>
      <w:r w:rsidRPr="00030CC2">
        <w:rPr>
          <w:rFonts w:eastAsia="Times New Roman"/>
          <w:szCs w:val="24"/>
          <w:lang w:eastAsia="en-GB"/>
        </w:rPr>
        <w:t xml:space="preserve">                           </w:t>
      </w:r>
      <w:r>
        <w:rPr>
          <w:rFonts w:eastAsia="Times New Roman"/>
          <w:szCs w:val="24"/>
          <w:lang w:eastAsia="en-GB"/>
        </w:rPr>
        <w:t xml:space="preserve">                      </w:t>
      </w:r>
      <w:r>
        <w:rPr>
          <w:rFonts w:eastAsia="Times New Roman"/>
          <w:szCs w:val="24"/>
          <w:lang w:val="sr-Cyrl-RS" w:eastAsia="en-GB"/>
        </w:rPr>
        <w:t xml:space="preserve">   </w:t>
      </w:r>
      <w:r>
        <w:rPr>
          <w:rFonts w:eastAsia="Times New Roman"/>
          <w:szCs w:val="24"/>
          <w:lang w:eastAsia="en-GB"/>
        </w:rPr>
        <w:t xml:space="preserve"> 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FD7F10">
        <w:rPr>
          <w:rFonts w:eastAsia="Times New Roman"/>
          <w:szCs w:val="24"/>
          <w:lang w:eastAsia="en-GB"/>
        </w:rPr>
        <w:t>Z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FD7F10">
        <w:rPr>
          <w:rFonts w:eastAsia="Times New Roman"/>
          <w:szCs w:val="24"/>
          <w:lang w:eastAsia="en-GB"/>
        </w:rPr>
        <w:t>a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FD7F10">
        <w:rPr>
          <w:rFonts w:eastAsia="Times New Roman"/>
          <w:szCs w:val="24"/>
          <w:lang w:eastAsia="en-GB"/>
        </w:rPr>
        <w:t>k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FD7F10">
        <w:rPr>
          <w:rFonts w:eastAsia="Times New Roman"/>
          <w:szCs w:val="24"/>
          <w:lang w:eastAsia="en-GB"/>
        </w:rPr>
        <w:t>lj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FD7F10">
        <w:rPr>
          <w:rFonts w:eastAsia="Times New Roman"/>
          <w:szCs w:val="24"/>
          <w:lang w:eastAsia="en-GB"/>
        </w:rPr>
        <w:t>u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FD7F10">
        <w:rPr>
          <w:rFonts w:eastAsia="Times New Roman"/>
          <w:szCs w:val="24"/>
          <w:lang w:eastAsia="en-GB"/>
        </w:rPr>
        <w:t>č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FD7F10">
        <w:rPr>
          <w:rFonts w:eastAsia="Times New Roman"/>
          <w:szCs w:val="24"/>
          <w:lang w:eastAsia="en-GB"/>
        </w:rPr>
        <w:t>a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FD7F10">
        <w:rPr>
          <w:rFonts w:eastAsia="Times New Roman"/>
          <w:szCs w:val="24"/>
          <w:lang w:eastAsia="en-GB"/>
        </w:rPr>
        <w:t>k</w:t>
      </w:r>
      <w:r w:rsidRPr="00030CC2">
        <w:rPr>
          <w:rFonts w:eastAsia="Times New Roman"/>
          <w:szCs w:val="24"/>
          <w:lang w:eastAsia="en-GB"/>
        </w:rPr>
        <w:t xml:space="preserve">    </w:t>
      </w:r>
    </w:p>
    <w:p w:rsidR="001312F8" w:rsidRPr="00D34EC4" w:rsidRDefault="00D34EC4" w:rsidP="00D34EC4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 w:rsidRPr="00030CC2">
        <w:rPr>
          <w:rFonts w:eastAsia="Times New Roman"/>
          <w:szCs w:val="24"/>
          <w:lang w:eastAsia="en-GB"/>
        </w:rPr>
        <w:t xml:space="preserve"> </w:t>
      </w:r>
    </w:p>
    <w:p w:rsidR="00DB0E47" w:rsidRPr="003E2690" w:rsidRDefault="00FD7F10" w:rsidP="003E269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preporučuje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Ministarstvo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poljoprivrede</w:t>
      </w:r>
      <w:r w:rsidR="001312F8" w:rsidRPr="00FF77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vodoprivrede</w:t>
      </w:r>
      <w:r w:rsidR="001312F8" w:rsidRPr="00FF77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Uprava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veterinu</w:t>
      </w:r>
      <w:r w:rsidR="001312F8" w:rsidRPr="00FF77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Uprava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šume</w:t>
      </w:r>
      <w:r w:rsidR="001312F8" w:rsidRPr="00FF77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obrate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posebnu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pažnju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suzbijanju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zaraznih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bolesti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kod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životinja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bolest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afričke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kuge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svinja</w:t>
      </w:r>
      <w:r w:rsidR="001312F8" w:rsidRPr="00FF7743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Odbor</w:t>
      </w:r>
      <w:r w:rsidR="001312F8" w:rsidRPr="00FF77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pored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Nacionalnog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kriznog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centra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bavi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ovim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problemom</w:t>
      </w:r>
      <w:r w:rsidR="001312F8" w:rsidRPr="00FF77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preporučuje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312F8" w:rsidRPr="00FF77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ukoliko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bolest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afričke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kuge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svinja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naglo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proširi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regionu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Republici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Srbiji</w:t>
      </w:r>
      <w:r w:rsidR="001312F8" w:rsidRPr="00FF77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formira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operativni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štab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suzbijanje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afričke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kuge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svinja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nivou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njega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uključe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Lovački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savez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312F8" w:rsidRPr="00FF77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Lovački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savez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Vojvodine</w:t>
      </w:r>
      <w:r w:rsidR="001312F8" w:rsidRPr="00FF77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predstavnici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Vojske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312F8" w:rsidRPr="00FF77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kao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predstavnici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drugih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neophodnih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ministarstava</w:t>
      </w:r>
      <w:r w:rsidR="001312F8" w:rsidRPr="00FF774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organa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312F8" w:rsidRPr="00FF774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organizacija</w:t>
      </w:r>
      <w:r w:rsidR="001312F8" w:rsidRPr="00FF7743">
        <w:rPr>
          <w:rFonts w:eastAsia="Times New Roman"/>
          <w:szCs w:val="24"/>
          <w:lang w:val="sr-Cyrl-RS"/>
        </w:rPr>
        <w:t>.</w:t>
      </w:r>
    </w:p>
    <w:p w:rsidR="00DB0E47" w:rsidRPr="00FF7743" w:rsidRDefault="00FD7F10" w:rsidP="00D34EC4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Pošto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drugih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pitanja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i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predloga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nije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bilo</w:t>
      </w:r>
      <w:r w:rsidR="00DB0E47" w:rsidRPr="00FF7743">
        <w:rPr>
          <w:szCs w:val="24"/>
        </w:rPr>
        <w:t xml:space="preserve">, </w:t>
      </w:r>
      <w:r>
        <w:rPr>
          <w:szCs w:val="24"/>
        </w:rPr>
        <w:t>sednica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je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zaključena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u</w:t>
      </w:r>
      <w:r w:rsidR="00DB0E47" w:rsidRPr="00FF7743">
        <w:rPr>
          <w:szCs w:val="24"/>
          <w:lang w:val="sr-Cyrl-RS"/>
        </w:rPr>
        <w:t xml:space="preserve"> </w:t>
      </w:r>
      <w:r w:rsidR="00E35233">
        <w:rPr>
          <w:szCs w:val="24"/>
          <w:lang w:val="sr-Cyrl-RS"/>
        </w:rPr>
        <w:t>13</w:t>
      </w:r>
      <w:proofErr w:type="gramStart"/>
      <w:r w:rsidR="00E35233">
        <w:rPr>
          <w:szCs w:val="24"/>
          <w:lang w:val="sr-Cyrl-RS"/>
        </w:rPr>
        <w:t>,00</w:t>
      </w:r>
      <w:proofErr w:type="gramEnd"/>
      <w:r w:rsidR="00DB0E47" w:rsidRPr="00FF7743">
        <w:rPr>
          <w:szCs w:val="24"/>
          <w:vertAlign w:val="subscript"/>
          <w:lang w:val="sr-Cyrl-RS"/>
        </w:rPr>
        <w:t xml:space="preserve">   </w:t>
      </w:r>
      <w:r>
        <w:rPr>
          <w:szCs w:val="24"/>
        </w:rPr>
        <w:t>časova</w:t>
      </w:r>
      <w:r w:rsidR="00DB0E47" w:rsidRPr="00FF7743">
        <w:rPr>
          <w:szCs w:val="24"/>
        </w:rPr>
        <w:t>.</w:t>
      </w:r>
    </w:p>
    <w:p w:rsidR="00D34EC4" w:rsidRDefault="00FD7F10" w:rsidP="00D34EC4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Sastavni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deo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ovog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zapisnika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čini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obrađeni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tonski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snimak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sednice</w:t>
      </w:r>
      <w:r w:rsidR="00DB0E47" w:rsidRPr="00FF7743">
        <w:rPr>
          <w:szCs w:val="24"/>
        </w:rPr>
        <w:t xml:space="preserve"> </w:t>
      </w:r>
      <w:r>
        <w:rPr>
          <w:szCs w:val="24"/>
        </w:rPr>
        <w:t>Odbora</w:t>
      </w:r>
      <w:r w:rsidR="00D34EC4">
        <w:rPr>
          <w:szCs w:val="24"/>
          <w:lang w:val="sr-Cyrl-RS"/>
        </w:rPr>
        <w:t xml:space="preserve">, </w:t>
      </w:r>
      <w:r>
        <w:rPr>
          <w:szCs w:val="24"/>
        </w:rPr>
        <w:t>a</w:t>
      </w:r>
      <w:r w:rsidR="00D34EC4">
        <w:rPr>
          <w:szCs w:val="24"/>
        </w:rPr>
        <w:t xml:space="preserve"> </w:t>
      </w:r>
      <w:r>
        <w:rPr>
          <w:szCs w:val="24"/>
        </w:rPr>
        <w:t>video</w:t>
      </w:r>
      <w:r w:rsidR="00D34EC4">
        <w:rPr>
          <w:szCs w:val="24"/>
        </w:rPr>
        <w:t xml:space="preserve"> </w:t>
      </w:r>
      <w:r>
        <w:rPr>
          <w:szCs w:val="24"/>
        </w:rPr>
        <w:t>zapis</w:t>
      </w:r>
      <w:r w:rsidR="00D34EC4">
        <w:rPr>
          <w:szCs w:val="24"/>
        </w:rPr>
        <w:t xml:space="preserve"> </w:t>
      </w:r>
      <w:r>
        <w:rPr>
          <w:szCs w:val="24"/>
        </w:rPr>
        <w:t>se</w:t>
      </w:r>
      <w:r w:rsidR="00D34EC4">
        <w:rPr>
          <w:szCs w:val="24"/>
        </w:rPr>
        <w:t xml:space="preserve"> </w:t>
      </w:r>
      <w:r>
        <w:rPr>
          <w:szCs w:val="24"/>
        </w:rPr>
        <w:t>nalazi</w:t>
      </w:r>
      <w:r w:rsidR="00D34EC4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D34EC4">
        <w:rPr>
          <w:szCs w:val="24"/>
        </w:rPr>
        <w:t xml:space="preserve"> </w:t>
      </w:r>
      <w:r>
        <w:rPr>
          <w:szCs w:val="24"/>
        </w:rPr>
        <w:t>internet</w:t>
      </w:r>
      <w:r w:rsidR="00D34EC4">
        <w:rPr>
          <w:szCs w:val="24"/>
        </w:rPr>
        <w:t xml:space="preserve"> </w:t>
      </w:r>
      <w:r>
        <w:rPr>
          <w:szCs w:val="24"/>
        </w:rPr>
        <w:t>stranici</w:t>
      </w:r>
      <w:r w:rsidR="00D34EC4">
        <w:rPr>
          <w:szCs w:val="24"/>
        </w:rPr>
        <w:t xml:space="preserve"> </w:t>
      </w:r>
      <w:r>
        <w:rPr>
          <w:szCs w:val="24"/>
        </w:rPr>
        <w:t>Narodne</w:t>
      </w:r>
      <w:r w:rsidR="00D34EC4">
        <w:rPr>
          <w:szCs w:val="24"/>
        </w:rPr>
        <w:t xml:space="preserve"> </w:t>
      </w:r>
      <w:r>
        <w:rPr>
          <w:szCs w:val="24"/>
        </w:rPr>
        <w:t>skupštine</w:t>
      </w:r>
      <w:r w:rsidR="00D34EC4">
        <w:rPr>
          <w:szCs w:val="24"/>
        </w:rPr>
        <w:t>.</w:t>
      </w:r>
    </w:p>
    <w:p w:rsidR="00DB0E47" w:rsidRDefault="00DB0E47" w:rsidP="00DB0E47">
      <w:pPr>
        <w:jc w:val="both"/>
        <w:rPr>
          <w:szCs w:val="24"/>
          <w:lang w:val="sr-Cyrl-CS"/>
        </w:rPr>
      </w:pPr>
    </w:p>
    <w:p w:rsidR="00D34EC4" w:rsidRPr="00FF7743" w:rsidRDefault="00D34EC4" w:rsidP="00DB0E47">
      <w:pPr>
        <w:jc w:val="both"/>
        <w:rPr>
          <w:szCs w:val="24"/>
          <w:lang w:val="sr-Cyrl-CS"/>
        </w:rPr>
      </w:pPr>
    </w:p>
    <w:p w:rsidR="00DB0E47" w:rsidRPr="00FF7743" w:rsidRDefault="00DB0E47" w:rsidP="00DB0E47">
      <w:pPr>
        <w:jc w:val="both"/>
        <w:rPr>
          <w:szCs w:val="24"/>
          <w:lang w:val="sr-Cyrl-CS"/>
        </w:rPr>
      </w:pPr>
      <w:r w:rsidRPr="00FF7743">
        <w:rPr>
          <w:szCs w:val="24"/>
          <w:lang w:val="sr-Cyrl-CS"/>
        </w:rPr>
        <w:t xml:space="preserve">         </w:t>
      </w:r>
      <w:r w:rsidR="00FD7F10">
        <w:rPr>
          <w:szCs w:val="24"/>
          <w:lang w:val="sr-Cyrl-CS"/>
        </w:rPr>
        <w:t>SEKRETAR</w:t>
      </w:r>
      <w:r w:rsidRPr="00FF7743">
        <w:rPr>
          <w:szCs w:val="24"/>
          <w:lang w:val="sr-Cyrl-CS"/>
        </w:rPr>
        <w:t xml:space="preserve"> </w:t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  <w:t xml:space="preserve">                           </w:t>
      </w:r>
      <w:r w:rsidR="00FD7F10">
        <w:rPr>
          <w:szCs w:val="24"/>
          <w:lang w:val="sr-Cyrl-CS"/>
        </w:rPr>
        <w:t>PREDSEDNIK</w:t>
      </w:r>
      <w:r w:rsidRPr="00FF7743">
        <w:rPr>
          <w:szCs w:val="24"/>
          <w:lang w:val="sr-Cyrl-CS"/>
        </w:rPr>
        <w:t xml:space="preserve"> </w:t>
      </w:r>
    </w:p>
    <w:p w:rsidR="00DB0E47" w:rsidRPr="00FF7743" w:rsidRDefault="00DB0E47" w:rsidP="00DB0E47">
      <w:pPr>
        <w:jc w:val="both"/>
        <w:rPr>
          <w:szCs w:val="24"/>
        </w:rPr>
      </w:pPr>
      <w:r w:rsidRPr="00FF7743">
        <w:rPr>
          <w:szCs w:val="24"/>
          <w:lang w:val="sr-Cyrl-CS"/>
        </w:rPr>
        <w:t xml:space="preserve">     </w:t>
      </w:r>
      <w:r w:rsidR="00FD7F10">
        <w:rPr>
          <w:szCs w:val="24"/>
          <w:lang w:val="sr-Cyrl-CS"/>
        </w:rPr>
        <w:t>Branka</w:t>
      </w:r>
      <w:r w:rsidRPr="00FF7743">
        <w:rPr>
          <w:szCs w:val="24"/>
          <w:lang w:val="sr-Cyrl-CS"/>
        </w:rPr>
        <w:t xml:space="preserve"> </w:t>
      </w:r>
      <w:r w:rsidR="00FD7F10">
        <w:rPr>
          <w:szCs w:val="24"/>
          <w:lang w:val="sr-Cyrl-CS"/>
        </w:rPr>
        <w:t>Zlatović</w:t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  <w:t xml:space="preserve">    </w:t>
      </w:r>
      <w:r w:rsidRPr="00FF7743">
        <w:rPr>
          <w:szCs w:val="24"/>
        </w:rPr>
        <w:t xml:space="preserve">           </w:t>
      </w:r>
      <w:r w:rsidRPr="00FF7743">
        <w:rPr>
          <w:szCs w:val="24"/>
          <w:lang w:val="sr-Cyrl-RS"/>
        </w:rPr>
        <w:t xml:space="preserve">          </w:t>
      </w:r>
      <w:r w:rsidR="00FD7F10">
        <w:rPr>
          <w:szCs w:val="24"/>
          <w:lang w:val="sr-Cyrl-CS"/>
        </w:rPr>
        <w:t>Marijan</w:t>
      </w:r>
      <w:r w:rsidRPr="00FF7743">
        <w:rPr>
          <w:szCs w:val="24"/>
          <w:lang w:val="sr-Cyrl-CS"/>
        </w:rPr>
        <w:t xml:space="preserve"> </w:t>
      </w:r>
      <w:r w:rsidR="00FD7F10">
        <w:rPr>
          <w:szCs w:val="24"/>
          <w:lang w:val="sr-Cyrl-CS"/>
        </w:rPr>
        <w:t>Rističević</w:t>
      </w:r>
    </w:p>
    <w:bookmarkEnd w:id="0"/>
    <w:p w:rsidR="00014F00" w:rsidRPr="00FF7743" w:rsidRDefault="00014F00"/>
    <w:sectPr w:rsidR="00014F00" w:rsidRPr="00FF7743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AB" w:rsidRDefault="006A7CAB" w:rsidP="003E2690">
      <w:pPr>
        <w:spacing w:after="0" w:line="240" w:lineRule="auto"/>
      </w:pPr>
      <w:r>
        <w:separator/>
      </w:r>
    </w:p>
  </w:endnote>
  <w:endnote w:type="continuationSeparator" w:id="0">
    <w:p w:rsidR="006A7CAB" w:rsidRDefault="006A7CAB" w:rsidP="003E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AB" w:rsidRDefault="006A7CAB" w:rsidP="003E2690">
      <w:pPr>
        <w:spacing w:after="0" w:line="240" w:lineRule="auto"/>
      </w:pPr>
      <w:r>
        <w:separator/>
      </w:r>
    </w:p>
  </w:footnote>
  <w:footnote w:type="continuationSeparator" w:id="0">
    <w:p w:rsidR="006A7CAB" w:rsidRDefault="006A7CAB" w:rsidP="003E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88F0C0E0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06B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561F9"/>
    <w:multiLevelType w:val="hybridMultilevel"/>
    <w:tmpl w:val="37983E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47"/>
    <w:rsid w:val="00014F00"/>
    <w:rsid w:val="000B2770"/>
    <w:rsid w:val="000C7077"/>
    <w:rsid w:val="000E4AD5"/>
    <w:rsid w:val="001312F8"/>
    <w:rsid w:val="0013647A"/>
    <w:rsid w:val="00266870"/>
    <w:rsid w:val="00291732"/>
    <w:rsid w:val="002B0FAA"/>
    <w:rsid w:val="00323865"/>
    <w:rsid w:val="00354E98"/>
    <w:rsid w:val="003E2690"/>
    <w:rsid w:val="00410753"/>
    <w:rsid w:val="00437382"/>
    <w:rsid w:val="00477A95"/>
    <w:rsid w:val="004A32F0"/>
    <w:rsid w:val="004A7760"/>
    <w:rsid w:val="004E5128"/>
    <w:rsid w:val="004F1BF1"/>
    <w:rsid w:val="0050186B"/>
    <w:rsid w:val="005709B2"/>
    <w:rsid w:val="00597732"/>
    <w:rsid w:val="00606184"/>
    <w:rsid w:val="00607ED6"/>
    <w:rsid w:val="00657FEE"/>
    <w:rsid w:val="006A7CAB"/>
    <w:rsid w:val="006D5201"/>
    <w:rsid w:val="006E4392"/>
    <w:rsid w:val="008264E7"/>
    <w:rsid w:val="00843F1F"/>
    <w:rsid w:val="008856E4"/>
    <w:rsid w:val="008975FD"/>
    <w:rsid w:val="008B3708"/>
    <w:rsid w:val="008F2867"/>
    <w:rsid w:val="009119C0"/>
    <w:rsid w:val="00950AE8"/>
    <w:rsid w:val="00955985"/>
    <w:rsid w:val="009A1C1A"/>
    <w:rsid w:val="009D3D00"/>
    <w:rsid w:val="009E5563"/>
    <w:rsid w:val="009F7AE9"/>
    <w:rsid w:val="00A055B4"/>
    <w:rsid w:val="00A30532"/>
    <w:rsid w:val="00A6291E"/>
    <w:rsid w:val="00B2208D"/>
    <w:rsid w:val="00B87771"/>
    <w:rsid w:val="00BA297F"/>
    <w:rsid w:val="00C16C04"/>
    <w:rsid w:val="00C71858"/>
    <w:rsid w:val="00CB386E"/>
    <w:rsid w:val="00D34EC4"/>
    <w:rsid w:val="00D812BB"/>
    <w:rsid w:val="00D90F4C"/>
    <w:rsid w:val="00DA13D6"/>
    <w:rsid w:val="00DB0E47"/>
    <w:rsid w:val="00DE6DF3"/>
    <w:rsid w:val="00E35233"/>
    <w:rsid w:val="00E43474"/>
    <w:rsid w:val="00EB0C8E"/>
    <w:rsid w:val="00ED2843"/>
    <w:rsid w:val="00F20E15"/>
    <w:rsid w:val="00FA228F"/>
    <w:rsid w:val="00FD7F10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47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0E47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Style91">
    <w:name w:val="Style91"/>
    <w:basedOn w:val="Normal"/>
    <w:uiPriority w:val="99"/>
    <w:rsid w:val="00DB0E47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character" w:customStyle="1" w:styleId="Bodytext2">
    <w:name w:val="Body text (2)_"/>
    <w:basedOn w:val="DefaultParagraphFont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3pt">
    <w:name w:val="Body text (2) + Spacing 3 pt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9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9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47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0E47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Style91">
    <w:name w:val="Style91"/>
    <w:basedOn w:val="Normal"/>
    <w:uiPriority w:val="99"/>
    <w:rsid w:val="00DB0E47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character" w:customStyle="1" w:styleId="Bodytext2">
    <w:name w:val="Body text (2)_"/>
    <w:basedOn w:val="DefaultParagraphFont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3pt">
    <w:name w:val="Body text (2) + Spacing 3 pt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9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9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dcterms:created xsi:type="dcterms:W3CDTF">2023-09-06T12:57:00Z</dcterms:created>
  <dcterms:modified xsi:type="dcterms:W3CDTF">2023-09-06T12:57:00Z</dcterms:modified>
</cp:coreProperties>
</file>